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C881A17" w:rsidRDefault="3C881A17"/>
    <w:tbl>
      <w:tblPr>
        <w:tblW w:w="5001" w:type="pct"/>
        <w:tblLayout w:type="fixed"/>
        <w:tblCellMar>
          <w:left w:w="0" w:type="dxa"/>
          <w:right w:w="0" w:type="dxa"/>
        </w:tblCellMar>
        <w:tblLook w:val="0000" w:firstRow="0" w:lastRow="0" w:firstColumn="0" w:lastColumn="0" w:noHBand="0" w:noVBand="0"/>
      </w:tblPr>
      <w:tblGrid>
        <w:gridCol w:w="1537"/>
        <w:gridCol w:w="7515"/>
        <w:gridCol w:w="20"/>
      </w:tblGrid>
      <w:tr w:rsidR="00153173" w:rsidRPr="006F3234" w:rsidTr="77F89124">
        <w:tc>
          <w:tcPr>
            <w:tcW w:w="1537" w:type="dxa"/>
          </w:tcPr>
          <w:p w:rsidR="00153173" w:rsidRPr="00E05274" w:rsidRDefault="002B45F7" w:rsidP="00E05274">
            <w:r>
              <w:rPr>
                <w:noProof/>
                <w:lang w:eastAsia="nl-BE" w:bidi="ar-SA"/>
              </w:rPr>
              <w:drawing>
                <wp:inline distT="0" distB="0" distL="0" distR="0" wp14:anchorId="706AA842" wp14:editId="4A0B3E6C">
                  <wp:extent cx="1209675" cy="1209675"/>
                  <wp:effectExtent l="0" t="0" r="9525" b="9525"/>
                  <wp:docPr id="1" name="Afbeelding 2" descr="ZwJBuxH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7515" w:type="dxa"/>
            <w:vAlign w:val="bottom"/>
          </w:tcPr>
          <w:p w:rsidR="00153173" w:rsidRPr="00E05274" w:rsidRDefault="00153173" w:rsidP="00E05274">
            <w:pPr>
              <w:ind w:left="1416"/>
              <w:rPr>
                <w:rFonts w:ascii="Verdana" w:hAnsi="Verdana"/>
                <w:b/>
              </w:rPr>
            </w:pPr>
            <w:r w:rsidRPr="00E05274">
              <w:rPr>
                <w:rFonts w:ascii="Verdana" w:hAnsi="Verdana"/>
                <w:b/>
              </w:rPr>
              <w:t>Departement Vrije Tijd</w:t>
            </w:r>
          </w:p>
          <w:p w:rsidR="00153173" w:rsidRPr="00E05274" w:rsidRDefault="00B23461" w:rsidP="00E05274">
            <w:pPr>
              <w:ind w:left="1416"/>
              <w:rPr>
                <w:rFonts w:ascii="Verdana" w:hAnsi="Verdana"/>
                <w:b/>
              </w:rPr>
            </w:pPr>
            <w:r w:rsidRPr="00E05274">
              <w:rPr>
                <w:rFonts w:ascii="Verdana" w:hAnsi="Verdana"/>
                <w:b/>
              </w:rPr>
              <w:t>Provinciale Groendomeinen Regio Antwerpen</w:t>
            </w:r>
          </w:p>
          <w:p w:rsidR="00153173" w:rsidRPr="00E05274" w:rsidRDefault="00153173" w:rsidP="00E05274">
            <w:pPr>
              <w:ind w:left="1416"/>
              <w:rPr>
                <w:rFonts w:ascii="Verdana" w:hAnsi="Verdana"/>
              </w:rPr>
            </w:pPr>
          </w:p>
          <w:p w:rsidR="00153173" w:rsidRPr="00E05274" w:rsidRDefault="00153173" w:rsidP="00E05274">
            <w:pPr>
              <w:ind w:left="1416"/>
              <w:rPr>
                <w:rFonts w:ascii="Verdana" w:hAnsi="Verdana"/>
              </w:rPr>
            </w:pPr>
            <w:proofErr w:type="spellStart"/>
            <w:r w:rsidRPr="00E05274">
              <w:rPr>
                <w:rFonts w:ascii="Verdana" w:hAnsi="Verdana"/>
              </w:rPr>
              <w:t>Turnhoutsebaan</w:t>
            </w:r>
            <w:proofErr w:type="spellEnd"/>
            <w:r w:rsidRPr="00E05274">
              <w:rPr>
                <w:rFonts w:ascii="Verdana" w:hAnsi="Verdana"/>
              </w:rPr>
              <w:t xml:space="preserve"> 232  – 2100 Antwerpen</w:t>
            </w:r>
          </w:p>
          <w:p w:rsidR="00153173" w:rsidRPr="00E05274" w:rsidRDefault="00153173" w:rsidP="00E05274">
            <w:pPr>
              <w:ind w:left="1416"/>
              <w:rPr>
                <w:rFonts w:ascii="Verdana" w:hAnsi="Verdana"/>
              </w:rPr>
            </w:pPr>
            <w:r w:rsidRPr="00E05274">
              <w:rPr>
                <w:rFonts w:ascii="Verdana" w:hAnsi="Verdana"/>
              </w:rPr>
              <w:t xml:space="preserve">T 03 360 52 00         </w:t>
            </w:r>
          </w:p>
          <w:p w:rsidR="00153173" w:rsidRPr="005472CE" w:rsidRDefault="00153173" w:rsidP="00E05274">
            <w:pPr>
              <w:ind w:left="1416"/>
              <w:rPr>
                <w:rFonts w:ascii="Verdana" w:hAnsi="Verdana"/>
              </w:rPr>
            </w:pPr>
            <w:r w:rsidRPr="005472CE">
              <w:rPr>
                <w:rFonts w:ascii="Verdana" w:hAnsi="Verdana"/>
              </w:rPr>
              <w:t>e-mail : administratie.antwerpen@provincieantwerpen.be</w:t>
            </w:r>
          </w:p>
          <w:p w:rsidR="00153173" w:rsidRPr="005472CE" w:rsidRDefault="00153173" w:rsidP="00E05274"/>
        </w:tc>
        <w:tc>
          <w:tcPr>
            <w:tcW w:w="20" w:type="dxa"/>
            <w:tcMar>
              <w:left w:w="0" w:type="dxa"/>
              <w:right w:w="0" w:type="dxa"/>
            </w:tcMar>
          </w:tcPr>
          <w:p w:rsidR="00153173" w:rsidRPr="005472CE" w:rsidRDefault="00153173" w:rsidP="00E05274"/>
        </w:tc>
      </w:tr>
    </w:tbl>
    <w:p w:rsidR="00250CF8" w:rsidRPr="005472CE" w:rsidRDefault="00250CF8" w:rsidP="00E05274">
      <w:pPr>
        <w:rPr>
          <w:rFonts w:ascii="Verdana" w:hAnsi="Verdana"/>
        </w:rPr>
      </w:pPr>
    </w:p>
    <w:p w:rsidR="00B23461" w:rsidRPr="00D23FE9" w:rsidRDefault="00B23461" w:rsidP="00E05274">
      <w:pPr>
        <w:rPr>
          <w:rFonts w:ascii="Verdana" w:hAnsi="Verdana"/>
          <w:b/>
          <w:sz w:val="28"/>
          <w:szCs w:val="28"/>
        </w:rPr>
      </w:pPr>
      <w:r w:rsidRPr="00D23FE9">
        <w:rPr>
          <w:rFonts w:ascii="Verdana" w:hAnsi="Verdana"/>
          <w:b/>
          <w:sz w:val="28"/>
          <w:szCs w:val="28"/>
        </w:rPr>
        <w:t>Inschrijvings- en toekenningsvoorwaarden voor het verlenen van een concessie</w:t>
      </w:r>
      <w:r w:rsidR="00D23FE9">
        <w:rPr>
          <w:rFonts w:ascii="Verdana" w:hAnsi="Verdana"/>
          <w:b/>
          <w:sz w:val="28"/>
          <w:szCs w:val="28"/>
        </w:rPr>
        <w:t xml:space="preserve"> minigolf in het Provinciaal Groendomein Rivierenhof</w:t>
      </w:r>
      <w:r w:rsidRPr="00D23FE9">
        <w:rPr>
          <w:rFonts w:ascii="Verdana" w:hAnsi="Verdana"/>
          <w:b/>
          <w:sz w:val="28"/>
          <w:szCs w:val="28"/>
        </w:rPr>
        <w:t xml:space="preserve"> </w:t>
      </w:r>
    </w:p>
    <w:p w:rsidR="00D23FE9" w:rsidRDefault="00D23FE9" w:rsidP="00E05274">
      <w:pPr>
        <w:rPr>
          <w:rFonts w:ascii="Verdana" w:hAnsi="Verdana"/>
        </w:rPr>
      </w:pPr>
    </w:p>
    <w:p w:rsidR="00B23461" w:rsidRPr="00D23FE9" w:rsidRDefault="00B23461" w:rsidP="00E05274">
      <w:pPr>
        <w:rPr>
          <w:rFonts w:ascii="Verdana" w:hAnsi="Verdana"/>
          <w:b/>
        </w:rPr>
      </w:pPr>
      <w:r w:rsidRPr="00D23FE9">
        <w:rPr>
          <w:rFonts w:ascii="Verdana" w:hAnsi="Verdana"/>
          <w:b/>
        </w:rPr>
        <w:t xml:space="preserve">Wijze van gunnen : </w:t>
      </w:r>
    </w:p>
    <w:p w:rsidR="00B23461" w:rsidRPr="00E05274" w:rsidRDefault="00B23461" w:rsidP="00E05274">
      <w:pPr>
        <w:rPr>
          <w:rFonts w:ascii="Verdana" w:hAnsi="Verdana"/>
        </w:rPr>
      </w:pPr>
      <w:r w:rsidRPr="00E05274">
        <w:rPr>
          <w:rFonts w:ascii="Verdana" w:hAnsi="Verdana"/>
        </w:rPr>
        <w:t>Bij wijze van onderhandelingsprocedure met bijhorende criteria (buiten het toepassingsgebied van de Overheidsopdrachtenwet).</w:t>
      </w:r>
    </w:p>
    <w:p w:rsidR="00D23FE9" w:rsidRDefault="00D23FE9" w:rsidP="00E05274">
      <w:pPr>
        <w:rPr>
          <w:rFonts w:ascii="Verdana" w:hAnsi="Verdana"/>
          <w:b/>
        </w:rPr>
      </w:pPr>
    </w:p>
    <w:p w:rsidR="00B23461" w:rsidRPr="00D23FE9" w:rsidRDefault="00B23461" w:rsidP="00E05274">
      <w:pPr>
        <w:rPr>
          <w:rFonts w:ascii="Verdana" w:hAnsi="Verdana"/>
          <w:b/>
        </w:rPr>
      </w:pPr>
      <w:r w:rsidRPr="00D23FE9">
        <w:rPr>
          <w:rFonts w:ascii="Verdana" w:hAnsi="Verdana"/>
          <w:b/>
        </w:rPr>
        <w:t xml:space="preserve">Artikel 1 </w:t>
      </w:r>
    </w:p>
    <w:p w:rsidR="00D23FE9" w:rsidRDefault="00D23FE9" w:rsidP="00E05274">
      <w:pPr>
        <w:rPr>
          <w:rFonts w:ascii="Verdana" w:hAnsi="Verdana"/>
        </w:rPr>
      </w:pPr>
    </w:p>
    <w:p w:rsidR="00B23461" w:rsidRPr="005472CE" w:rsidRDefault="00B23461" w:rsidP="35D997BC">
      <w:pPr>
        <w:rPr>
          <w:rFonts w:ascii="Verdana" w:hAnsi="Verdana"/>
          <w:color w:val="000000" w:themeColor="text1"/>
        </w:rPr>
      </w:pPr>
      <w:r w:rsidRPr="005472CE">
        <w:rPr>
          <w:rFonts w:ascii="Verdana" w:hAnsi="Verdana"/>
          <w:color w:val="000000" w:themeColor="text1"/>
        </w:rPr>
        <w:t>Om geldig in te schrijven voor deze exploitatie moeten de inschrijvers :</w:t>
      </w:r>
    </w:p>
    <w:p w:rsidR="00B23461" w:rsidRPr="005472CE" w:rsidRDefault="5A6E8D02" w:rsidP="35D997BC">
      <w:pPr>
        <w:pStyle w:val="Lijstalinea"/>
        <w:numPr>
          <w:ilvl w:val="0"/>
          <w:numId w:val="16"/>
        </w:numPr>
        <w:rPr>
          <w:rFonts w:ascii="Verdana" w:hAnsi="Verdana"/>
          <w:color w:val="000000" w:themeColor="text1"/>
        </w:rPr>
      </w:pPr>
      <w:r w:rsidRPr="005472CE">
        <w:rPr>
          <w:rFonts w:ascii="Verdana" w:hAnsi="Verdana"/>
          <w:color w:val="000000" w:themeColor="text1"/>
        </w:rPr>
        <w:t>1a</w:t>
      </w:r>
      <w:r w:rsidR="5019C10E" w:rsidRPr="005472CE">
        <w:rPr>
          <w:rFonts w:ascii="Verdana" w:hAnsi="Verdana"/>
          <w:color w:val="000000" w:themeColor="text1"/>
        </w:rPr>
        <w:t>)</w:t>
      </w:r>
      <w:r w:rsidRPr="005472CE">
        <w:rPr>
          <w:rFonts w:ascii="Verdana" w:hAnsi="Verdana"/>
          <w:color w:val="000000" w:themeColor="text1"/>
        </w:rPr>
        <w:t xml:space="preserve"> </w:t>
      </w:r>
      <w:r w:rsidR="00B23461" w:rsidRPr="005472CE">
        <w:rPr>
          <w:rFonts w:ascii="Verdana" w:hAnsi="Verdana"/>
          <w:color w:val="000000" w:themeColor="text1"/>
        </w:rPr>
        <w:t>de nationaliteit bezitten van een land behorend tot de Europese Unie.;</w:t>
      </w:r>
    </w:p>
    <w:p w:rsidR="00B23461" w:rsidRPr="005472CE" w:rsidRDefault="6CB81244" w:rsidP="35D997BC">
      <w:pPr>
        <w:pStyle w:val="Lijstalinea"/>
        <w:numPr>
          <w:ilvl w:val="0"/>
          <w:numId w:val="16"/>
        </w:numPr>
        <w:rPr>
          <w:color w:val="000000" w:themeColor="text1"/>
        </w:rPr>
      </w:pPr>
      <w:r w:rsidRPr="005472CE">
        <w:rPr>
          <w:rFonts w:ascii="Verdana" w:hAnsi="Verdana"/>
          <w:color w:val="000000" w:themeColor="text1"/>
        </w:rPr>
        <w:t>1b</w:t>
      </w:r>
      <w:r w:rsidR="36AFBF78" w:rsidRPr="005472CE">
        <w:rPr>
          <w:rFonts w:ascii="Verdana" w:hAnsi="Verdana"/>
          <w:color w:val="000000" w:themeColor="text1"/>
        </w:rPr>
        <w:t>)</w:t>
      </w:r>
      <w:r w:rsidRPr="005472CE">
        <w:rPr>
          <w:rFonts w:ascii="Verdana" w:hAnsi="Verdana"/>
          <w:color w:val="000000" w:themeColor="text1"/>
        </w:rPr>
        <w:t xml:space="preserve"> </w:t>
      </w:r>
      <w:r w:rsidR="00B23461" w:rsidRPr="005472CE">
        <w:rPr>
          <w:rFonts w:ascii="Verdana" w:hAnsi="Verdana"/>
          <w:color w:val="000000" w:themeColor="text1"/>
        </w:rPr>
        <w:t xml:space="preserve">houder </w:t>
      </w:r>
      <w:r w:rsidR="0DA1F3AD" w:rsidRPr="005472CE">
        <w:rPr>
          <w:rFonts w:ascii="Verdana" w:hAnsi="Verdana"/>
          <w:color w:val="000000" w:themeColor="text1"/>
        </w:rPr>
        <w:t xml:space="preserve">zijn </w:t>
      </w:r>
      <w:r w:rsidR="00B23461" w:rsidRPr="005472CE">
        <w:rPr>
          <w:rFonts w:ascii="Verdana" w:hAnsi="Verdana"/>
          <w:color w:val="000000" w:themeColor="text1"/>
        </w:rPr>
        <w:t xml:space="preserve">van een recent </w:t>
      </w:r>
      <w:r w:rsidR="3960700B" w:rsidRPr="005472CE">
        <w:rPr>
          <w:rFonts w:ascii="Verdana" w:hAnsi="Verdana"/>
          <w:color w:val="000000" w:themeColor="text1"/>
        </w:rPr>
        <w:t>uittreksel uit het strafregister</w:t>
      </w:r>
      <w:r w:rsidR="127B5D81" w:rsidRPr="005472CE">
        <w:rPr>
          <w:rFonts w:ascii="Verdana" w:hAnsi="Verdana"/>
          <w:color w:val="000000" w:themeColor="text1"/>
        </w:rPr>
        <w:t xml:space="preserve"> (</w:t>
      </w:r>
      <w:r w:rsidR="1C0EB8B4" w:rsidRPr="005472CE">
        <w:rPr>
          <w:rFonts w:ascii="Verdana" w:hAnsi="Verdana"/>
          <w:color w:val="000000" w:themeColor="text1"/>
        </w:rPr>
        <w:t>type 595 – algemeen model</w:t>
      </w:r>
      <w:r w:rsidR="127B5D81" w:rsidRPr="005472CE">
        <w:rPr>
          <w:rFonts w:ascii="Verdana" w:hAnsi="Verdana"/>
          <w:color w:val="000000" w:themeColor="text1"/>
        </w:rPr>
        <w:t>)</w:t>
      </w:r>
      <w:r w:rsidR="385949A0" w:rsidRPr="005472CE">
        <w:rPr>
          <w:rFonts w:ascii="Verdana" w:hAnsi="Verdana"/>
          <w:color w:val="000000" w:themeColor="text1"/>
        </w:rPr>
        <w:t>.</w:t>
      </w:r>
      <w:r w:rsidR="1538C347" w:rsidRPr="005472CE">
        <w:rPr>
          <w:color w:val="000000" w:themeColor="text1"/>
          <w:lang w:val="nl"/>
        </w:rPr>
        <w:t xml:space="preserve"> Een uittreksel uit het strafregister van de ondertekenaar (persoon) of de inschrijver (bedrijf)</w:t>
      </w:r>
      <w:r w:rsidR="4F17EB1C" w:rsidRPr="005472CE">
        <w:rPr>
          <w:color w:val="000000" w:themeColor="text1"/>
          <w:lang w:val="nl"/>
        </w:rPr>
        <w:t xml:space="preserve"> </w:t>
      </w:r>
      <w:r w:rsidR="1538C347" w:rsidRPr="005472CE">
        <w:rPr>
          <w:color w:val="000000" w:themeColor="text1"/>
          <w:lang w:val="nl"/>
        </w:rPr>
        <w:t>wordt uitgereikt door de dienst bevolking, of politiezone of FOD Justitie en dient maximaal 6 maanden oud te zijn, te rekenen vanaf de datum van de opening van de offertes.</w:t>
      </w:r>
    </w:p>
    <w:p w:rsidR="00B23461" w:rsidRPr="005472CE" w:rsidRDefault="0ED01114" w:rsidP="35D997BC">
      <w:pPr>
        <w:pStyle w:val="Lijstalinea"/>
        <w:numPr>
          <w:ilvl w:val="0"/>
          <w:numId w:val="16"/>
        </w:numPr>
        <w:rPr>
          <w:rFonts w:ascii="Verdana" w:hAnsi="Verdana"/>
          <w:color w:val="000000" w:themeColor="text1"/>
        </w:rPr>
      </w:pPr>
      <w:r w:rsidRPr="005472CE">
        <w:rPr>
          <w:rFonts w:ascii="Verdana" w:hAnsi="Verdana"/>
          <w:color w:val="000000" w:themeColor="text1"/>
        </w:rPr>
        <w:t>1c</w:t>
      </w:r>
      <w:r w:rsidR="19F08DD6" w:rsidRPr="005472CE">
        <w:rPr>
          <w:rFonts w:ascii="Verdana" w:hAnsi="Verdana"/>
          <w:color w:val="000000" w:themeColor="text1"/>
        </w:rPr>
        <w:t>)</w:t>
      </w:r>
      <w:r w:rsidRPr="005472CE">
        <w:rPr>
          <w:rFonts w:ascii="Verdana" w:hAnsi="Verdana"/>
          <w:color w:val="000000" w:themeColor="text1"/>
        </w:rPr>
        <w:t xml:space="preserve"> </w:t>
      </w:r>
      <w:r w:rsidR="00B23461" w:rsidRPr="005472CE">
        <w:rPr>
          <w:rFonts w:ascii="Verdana" w:hAnsi="Verdana"/>
          <w:color w:val="000000" w:themeColor="text1"/>
        </w:rPr>
        <w:t>ingeschreven zijn in het handelsregister als verantwoordelijke belast met het beheer van een horeca-uitbating of het bewijs leveren van een gelijkwaardige beroepskennis en –ervaring.</w:t>
      </w:r>
    </w:p>
    <w:p w:rsidR="00B23461" w:rsidRPr="005472CE" w:rsidRDefault="00B23461" w:rsidP="35D997BC">
      <w:pPr>
        <w:rPr>
          <w:rFonts w:ascii="Verdana" w:hAnsi="Verdana"/>
          <w:color w:val="000000" w:themeColor="text1"/>
        </w:rPr>
      </w:pPr>
    </w:p>
    <w:p w:rsidR="00B23461" w:rsidRPr="00E05274" w:rsidRDefault="00B23461" w:rsidP="35D997BC">
      <w:pPr>
        <w:rPr>
          <w:rFonts w:ascii="Verdana" w:hAnsi="Verdana"/>
          <w:color w:val="000000" w:themeColor="text1"/>
        </w:rPr>
      </w:pPr>
      <w:r w:rsidRPr="005472CE">
        <w:rPr>
          <w:rFonts w:ascii="Verdana" w:hAnsi="Verdana"/>
          <w:color w:val="000000" w:themeColor="text1"/>
        </w:rPr>
        <w:t>Indien de inschrijver</w:t>
      </w:r>
      <w:r w:rsidRPr="35D997BC">
        <w:rPr>
          <w:rFonts w:ascii="Verdana" w:hAnsi="Verdana"/>
          <w:color w:val="000000" w:themeColor="text1"/>
        </w:rPr>
        <w:t xml:space="preserve"> een rechtspersoon is, dient deze opgericht te zijn naar Europees recht en moeten de hierboven vermelde voorwaarden vervuld zijn in hoofde van de afgevaardigd bestuurder of zaakvoerder van deze rechtspersoon.</w:t>
      </w:r>
    </w:p>
    <w:p w:rsidR="00B23461" w:rsidRPr="00E05274" w:rsidRDefault="00B23461" w:rsidP="35D997BC">
      <w:pPr>
        <w:rPr>
          <w:rFonts w:ascii="Verdana" w:hAnsi="Verdana"/>
          <w:color w:val="000000" w:themeColor="text1"/>
        </w:rPr>
      </w:pPr>
    </w:p>
    <w:p w:rsidR="00B23461" w:rsidRPr="00E05274" w:rsidRDefault="00B23461" w:rsidP="35D997BC">
      <w:pPr>
        <w:rPr>
          <w:rFonts w:ascii="Verdana" w:hAnsi="Verdana"/>
          <w:color w:val="000000" w:themeColor="text1"/>
        </w:rPr>
      </w:pPr>
      <w:r w:rsidRPr="35D997BC">
        <w:rPr>
          <w:rFonts w:ascii="Verdana" w:hAnsi="Verdana"/>
          <w:color w:val="000000" w:themeColor="text1"/>
        </w:rPr>
        <w:t>Een inschrijver kan zich voor voorwaarde 1c beroepen op de draagkracht van andere personen/entiteiten, ongeacht de juridische aard van zijn band met die personen/entiteiten. In dat geval toont hij aan dat hij zal beschikken over de voor de uitvoering van de opdracht noodzakelijke middelen, door overlegging van de verbintenis van deze entiteiten om inschrijver dergelijke middelen ter beschikking te stellen. Op deze personen/entiteiten is artikel 1a en 1b ook toepasselijk.</w:t>
      </w:r>
    </w:p>
    <w:p w:rsidR="00B23461" w:rsidRPr="00E05274" w:rsidRDefault="00B23461" w:rsidP="35D997BC">
      <w:pPr>
        <w:rPr>
          <w:rFonts w:ascii="Verdana" w:hAnsi="Verdana"/>
          <w:color w:val="000000" w:themeColor="text1"/>
        </w:rPr>
      </w:pPr>
    </w:p>
    <w:p w:rsidR="00B23461" w:rsidRPr="00E05274" w:rsidRDefault="00B23461" w:rsidP="00E05274">
      <w:pPr>
        <w:rPr>
          <w:rFonts w:ascii="Verdana" w:hAnsi="Verdana"/>
        </w:rPr>
      </w:pPr>
      <w:r w:rsidRPr="35D997BC">
        <w:rPr>
          <w:rFonts w:ascii="Verdana" w:hAnsi="Verdana"/>
          <w:color w:val="000000" w:themeColor="text1"/>
        </w:rPr>
        <w:t>Onder dezelfde voorwaarden kan een com</w:t>
      </w:r>
      <w:r w:rsidRPr="35D997BC">
        <w:rPr>
          <w:rFonts w:ascii="Verdana" w:hAnsi="Verdana"/>
        </w:rPr>
        <w:t>binatie van inschrijvers zich beroepen op de draagkracht van de deelnemers van de combinatie of van andere entiteiten.</w:t>
      </w:r>
    </w:p>
    <w:p w:rsidR="00B23461" w:rsidRPr="00E05274" w:rsidRDefault="00B23461" w:rsidP="00E05274">
      <w:pPr>
        <w:rPr>
          <w:rFonts w:ascii="Verdana" w:hAnsi="Verdana"/>
        </w:rPr>
      </w:pPr>
    </w:p>
    <w:p w:rsidR="00B23461" w:rsidRPr="00E05274" w:rsidRDefault="00B23461" w:rsidP="35D997BC">
      <w:pPr>
        <w:rPr>
          <w:rFonts w:ascii="Verdana" w:hAnsi="Verdana"/>
          <w:b/>
          <w:bCs/>
          <w:i/>
          <w:iCs/>
          <w:highlight w:val="red"/>
        </w:rPr>
      </w:pPr>
      <w:r w:rsidRPr="35D997BC">
        <w:rPr>
          <w:rFonts w:ascii="Verdana" w:hAnsi="Verdana"/>
        </w:rPr>
        <w:t>De inschrijver voegt de nodige stukken bij het inschrijvingsbiljet betreffende voornoemde punten.</w:t>
      </w:r>
      <w:r w:rsidR="207332D2" w:rsidRPr="35D997BC">
        <w:rPr>
          <w:rFonts w:ascii="Verdana" w:hAnsi="Verdana"/>
        </w:rPr>
        <w:t xml:space="preserve"> </w:t>
      </w:r>
      <w:r w:rsidR="207332D2" w:rsidRPr="35D997BC">
        <w:rPr>
          <w:rFonts w:ascii="Segoe UI" w:eastAsia="Segoe UI" w:hAnsi="Segoe UI" w:cs="Segoe UI"/>
          <w:color w:val="333333"/>
          <w:sz w:val="18"/>
          <w:szCs w:val="18"/>
        </w:rPr>
        <w:t>Bij ontbreken van de nodige stukken is de administratie gemachtigd deze alsnog op te vragen of zelf toe te voegen".</w:t>
      </w:r>
      <w:r>
        <w:br/>
      </w:r>
    </w:p>
    <w:p w:rsidR="00D23FE9" w:rsidRDefault="00D23FE9" w:rsidP="00E05274">
      <w:pPr>
        <w:rPr>
          <w:rFonts w:ascii="Verdana" w:hAnsi="Verdana"/>
          <w:b/>
        </w:rPr>
      </w:pPr>
    </w:p>
    <w:p w:rsidR="00B23461" w:rsidRPr="00D23FE9" w:rsidRDefault="00B23461" w:rsidP="00E05274">
      <w:pPr>
        <w:rPr>
          <w:rFonts w:ascii="Verdana" w:hAnsi="Verdana"/>
          <w:b/>
        </w:rPr>
      </w:pPr>
      <w:r w:rsidRPr="00D23FE9">
        <w:rPr>
          <w:rFonts w:ascii="Verdana" w:hAnsi="Verdana"/>
          <w:b/>
        </w:rPr>
        <w:t>Artikel 2</w:t>
      </w:r>
    </w:p>
    <w:p w:rsidR="00D23FE9" w:rsidRDefault="00D23FE9" w:rsidP="00E05274">
      <w:pPr>
        <w:rPr>
          <w:rFonts w:ascii="Verdana" w:hAnsi="Verdana"/>
        </w:rPr>
      </w:pPr>
    </w:p>
    <w:p w:rsidR="00B23461" w:rsidRPr="00E05274" w:rsidRDefault="00B23461" w:rsidP="00E05274">
      <w:pPr>
        <w:rPr>
          <w:rFonts w:ascii="Verdana" w:hAnsi="Verdana"/>
        </w:rPr>
      </w:pPr>
      <w:r w:rsidRPr="71368E18">
        <w:rPr>
          <w:rFonts w:ascii="Verdana" w:hAnsi="Verdana"/>
        </w:rPr>
        <w:t>De inschrijvingen dienen te geschieden door middel van een inschrijvingsbiljet volgens het model, gehecht aan onderhavig lastenkohier. De inschrijvingen mogen geen beperkende voorwaarden bevatten.  Eventuele doorhalingen dienen door de inschrijver tegengetekend te worden. Naast het inschrijvingsbiljet worden de bijkomende criteria uit artikel 6 duidelijk toegelicht op afzonderlijke bladeren (hiervoor zijn geen vaste formulieren voorzien). Ieder blad moet geparafeerd worden.</w:t>
      </w:r>
    </w:p>
    <w:p w:rsidR="00B23461" w:rsidRPr="00E05274" w:rsidRDefault="00B23461" w:rsidP="00E05274">
      <w:pPr>
        <w:rPr>
          <w:rFonts w:ascii="Verdana" w:hAnsi="Verdana"/>
        </w:rPr>
      </w:pPr>
      <w:r w:rsidRPr="71368E18">
        <w:rPr>
          <w:rFonts w:ascii="Verdana" w:hAnsi="Verdana"/>
        </w:rPr>
        <w:t>De locatie is te bezichtigen</w:t>
      </w:r>
      <w:r w:rsidR="5FB9A10F" w:rsidRPr="71368E18">
        <w:rPr>
          <w:rFonts w:ascii="Verdana" w:hAnsi="Verdana"/>
        </w:rPr>
        <w:t>, op weekdagen tussen 9u en 17u en</w:t>
      </w:r>
      <w:r w:rsidRPr="71368E18">
        <w:rPr>
          <w:rFonts w:ascii="Verdana" w:hAnsi="Verdana"/>
        </w:rPr>
        <w:t xml:space="preserve"> na afspraak met de </w:t>
      </w:r>
      <w:r w:rsidR="1F7361AF" w:rsidRPr="71368E18">
        <w:rPr>
          <w:rFonts w:ascii="Verdana" w:hAnsi="Verdana"/>
        </w:rPr>
        <w:t xml:space="preserve">administratie van het Rivierenhof, </w:t>
      </w:r>
      <w:r w:rsidRPr="71368E18">
        <w:rPr>
          <w:rFonts w:ascii="Verdana" w:hAnsi="Verdana"/>
        </w:rPr>
        <w:t xml:space="preserve">te bereiken op het telefoonnummer </w:t>
      </w:r>
      <w:r w:rsidR="039FDD02" w:rsidRPr="71368E18">
        <w:rPr>
          <w:rFonts w:ascii="Verdana" w:hAnsi="Verdana"/>
        </w:rPr>
        <w:t>03 360 52 00 of via e-mail op administratie.antwerpen@provincieantwerpen.be</w:t>
      </w:r>
      <w:r w:rsidRPr="71368E18">
        <w:rPr>
          <w:rFonts w:ascii="Verdana" w:hAnsi="Verdana"/>
        </w:rPr>
        <w:t>.</w:t>
      </w:r>
    </w:p>
    <w:p w:rsidR="00B23461" w:rsidRPr="00E05274" w:rsidRDefault="00B23461" w:rsidP="71368E18">
      <w:pPr>
        <w:rPr>
          <w:rFonts w:ascii="Verdana" w:hAnsi="Verdana"/>
        </w:rPr>
      </w:pPr>
    </w:p>
    <w:p w:rsidR="00B23461" w:rsidRDefault="00B23461" w:rsidP="71368E18">
      <w:pPr>
        <w:rPr>
          <w:rFonts w:ascii="Verdana" w:hAnsi="Verdana"/>
          <w:b/>
          <w:bCs/>
        </w:rPr>
      </w:pPr>
      <w:r w:rsidRPr="71368E18">
        <w:rPr>
          <w:rFonts w:ascii="Verdana" w:hAnsi="Verdana"/>
          <w:b/>
          <w:bCs/>
        </w:rPr>
        <w:lastRenderedPageBreak/>
        <w:t>Artikel 3</w:t>
      </w:r>
    </w:p>
    <w:p w:rsidR="00D23FE9" w:rsidRPr="00D23FE9" w:rsidRDefault="00D23FE9" w:rsidP="71368E18">
      <w:pPr>
        <w:rPr>
          <w:rFonts w:ascii="Verdana" w:hAnsi="Verdana"/>
          <w:b/>
          <w:bCs/>
        </w:rPr>
      </w:pPr>
    </w:p>
    <w:p w:rsidR="00B23461" w:rsidRPr="005472CE" w:rsidRDefault="00B23461" w:rsidP="00E05274">
      <w:pPr>
        <w:rPr>
          <w:rFonts w:ascii="Verdana" w:hAnsi="Verdana"/>
        </w:rPr>
      </w:pPr>
      <w:r w:rsidRPr="005472CE">
        <w:rPr>
          <w:rFonts w:ascii="Verdana" w:hAnsi="Verdana"/>
        </w:rPr>
        <w:t>De inschrijvingen moeten onder dubbele omslag bezorgd worden:</w:t>
      </w:r>
    </w:p>
    <w:p w:rsidR="00B23461" w:rsidRPr="005472CE" w:rsidRDefault="00B23461" w:rsidP="77F89124">
      <w:pPr>
        <w:pStyle w:val="Lijstalinea"/>
        <w:numPr>
          <w:ilvl w:val="0"/>
          <w:numId w:val="6"/>
        </w:numPr>
        <w:rPr>
          <w:rFonts w:ascii="Calibri" w:eastAsia="Calibri" w:hAnsi="Calibri" w:cs="Calibri"/>
        </w:rPr>
      </w:pPr>
      <w:r w:rsidRPr="005472CE">
        <w:rPr>
          <w:rFonts w:ascii="Verdana" w:hAnsi="Verdana"/>
        </w:rPr>
        <w:t>Per aangetekend schrijven aan:</w:t>
      </w:r>
      <w:r w:rsidR="00D23FE9" w:rsidRPr="005472CE">
        <w:br/>
      </w:r>
      <w:r w:rsidR="1400CE67" w:rsidRPr="005472CE">
        <w:rPr>
          <w:rFonts w:ascii="Verdana" w:hAnsi="Verdana"/>
        </w:rPr>
        <w:t>Provinciale Groend</w:t>
      </w:r>
      <w:r w:rsidR="7EC5D447" w:rsidRPr="005472CE">
        <w:rPr>
          <w:rFonts w:ascii="Verdana" w:hAnsi="Verdana"/>
        </w:rPr>
        <w:t>o</w:t>
      </w:r>
      <w:r w:rsidR="1400CE67" w:rsidRPr="005472CE">
        <w:rPr>
          <w:rFonts w:ascii="Verdana" w:hAnsi="Verdana"/>
        </w:rPr>
        <w:t>me</w:t>
      </w:r>
      <w:r w:rsidR="4622BDF9" w:rsidRPr="005472CE">
        <w:rPr>
          <w:rFonts w:ascii="Verdana" w:hAnsi="Verdana"/>
        </w:rPr>
        <w:t>i</w:t>
      </w:r>
      <w:r w:rsidR="1400CE67" w:rsidRPr="005472CE">
        <w:rPr>
          <w:rFonts w:ascii="Verdana" w:hAnsi="Verdana"/>
        </w:rPr>
        <w:t xml:space="preserve">nen Regio Antwerpen, </w:t>
      </w:r>
      <w:proofErr w:type="spellStart"/>
      <w:r w:rsidR="1400CE67" w:rsidRPr="005472CE">
        <w:rPr>
          <w:rFonts w:ascii="Verdana" w:hAnsi="Verdana"/>
        </w:rPr>
        <w:t>Turnhoutsebaan</w:t>
      </w:r>
      <w:proofErr w:type="spellEnd"/>
      <w:r w:rsidR="1400CE67" w:rsidRPr="005472CE">
        <w:rPr>
          <w:rFonts w:ascii="Verdana" w:hAnsi="Verdana"/>
        </w:rPr>
        <w:t xml:space="preserve"> 232 te 2100 Antwerpen</w:t>
      </w:r>
      <w:r w:rsidR="7B08FC56" w:rsidRPr="005472CE">
        <w:rPr>
          <w:rFonts w:ascii="Verdana" w:hAnsi="Verdana"/>
        </w:rPr>
        <w:t xml:space="preserve"> en ten minste vier werkdagen voor de opening van de inschrijvingen gepost.</w:t>
      </w:r>
    </w:p>
    <w:p w:rsidR="00B23461" w:rsidRPr="005472CE" w:rsidRDefault="00B23461" w:rsidP="77F89124">
      <w:pPr>
        <w:pStyle w:val="Lijstalinea"/>
        <w:numPr>
          <w:ilvl w:val="0"/>
          <w:numId w:val="5"/>
        </w:numPr>
        <w:rPr>
          <w:rFonts w:ascii="Calibri" w:eastAsia="Calibri" w:hAnsi="Calibri" w:cs="Calibri"/>
        </w:rPr>
      </w:pPr>
      <w:r w:rsidRPr="005472CE">
        <w:rPr>
          <w:rFonts w:ascii="Verdana" w:hAnsi="Verdana"/>
        </w:rPr>
        <w:t>Door bezorging / afgifte</w:t>
      </w:r>
      <w:r w:rsidR="489ED8B1" w:rsidRPr="005472CE">
        <w:rPr>
          <w:rFonts w:ascii="Verdana" w:hAnsi="Verdana"/>
        </w:rPr>
        <w:t>:</w:t>
      </w:r>
      <w:r w:rsidRPr="005472CE">
        <w:br/>
      </w:r>
      <w:r w:rsidR="0E74193C" w:rsidRPr="005472CE">
        <w:rPr>
          <w:rFonts w:ascii="Verdana" w:hAnsi="Verdana"/>
        </w:rPr>
        <w:t>O</w:t>
      </w:r>
      <w:r w:rsidR="499E4AA7" w:rsidRPr="005472CE">
        <w:rPr>
          <w:rFonts w:ascii="Verdana" w:hAnsi="Verdana"/>
        </w:rPr>
        <w:t>p de administratie van de Provinciale Groendomeinen Regio Antwerpen</w:t>
      </w:r>
      <w:r w:rsidR="6C71645F" w:rsidRPr="005472CE">
        <w:rPr>
          <w:rFonts w:ascii="Verdana" w:hAnsi="Verdana"/>
        </w:rPr>
        <w:t xml:space="preserve">, </w:t>
      </w:r>
      <w:proofErr w:type="spellStart"/>
      <w:r w:rsidR="2F32DF8E" w:rsidRPr="005472CE">
        <w:rPr>
          <w:rFonts w:ascii="Verdana" w:hAnsi="Verdana"/>
        </w:rPr>
        <w:t>T</w:t>
      </w:r>
      <w:r w:rsidR="6C71645F" w:rsidRPr="005472CE">
        <w:rPr>
          <w:rFonts w:ascii="Verdana" w:hAnsi="Verdana"/>
        </w:rPr>
        <w:t>urnhoutsebaan</w:t>
      </w:r>
      <w:proofErr w:type="spellEnd"/>
      <w:r w:rsidR="6C71645F" w:rsidRPr="005472CE">
        <w:rPr>
          <w:rFonts w:ascii="Verdana" w:hAnsi="Verdana"/>
        </w:rPr>
        <w:t xml:space="preserve"> 232 – 2100 Deurne</w:t>
      </w:r>
      <w:r w:rsidR="499E4AA7" w:rsidRPr="005472CE">
        <w:rPr>
          <w:rFonts w:ascii="Verdana" w:hAnsi="Verdana"/>
        </w:rPr>
        <w:t>, van maandag tot vrijdag tussen 9u en 17u</w:t>
      </w:r>
    </w:p>
    <w:p w:rsidR="00B23461" w:rsidRPr="005472CE" w:rsidRDefault="091BBBDE" w:rsidP="77F89124">
      <w:pPr>
        <w:pStyle w:val="Lijstalinea"/>
        <w:numPr>
          <w:ilvl w:val="0"/>
          <w:numId w:val="5"/>
        </w:numPr>
        <w:rPr>
          <w:rFonts w:ascii="Verdana" w:eastAsia="Verdana" w:hAnsi="Verdana" w:cs="Verdana"/>
        </w:rPr>
      </w:pPr>
      <w:r w:rsidRPr="005472CE">
        <w:rPr>
          <w:rFonts w:ascii="Verdana" w:hAnsi="Verdana"/>
        </w:rPr>
        <w:t>Door afgifte:</w:t>
      </w:r>
      <w:r w:rsidR="00B23461" w:rsidRPr="005472CE">
        <w:br/>
      </w:r>
      <w:r w:rsidRPr="005472CE">
        <w:rPr>
          <w:rFonts w:ascii="Verdana" w:hAnsi="Verdana"/>
        </w:rPr>
        <w:t>Tijdens de zitting voor de opening van de biedingen</w:t>
      </w:r>
      <w:r w:rsidR="311547A9" w:rsidRPr="005472CE">
        <w:rPr>
          <w:rFonts w:ascii="Verdana" w:hAnsi="Verdana"/>
        </w:rPr>
        <w:t xml:space="preserve"> (zie onder voor datum en uur)</w:t>
      </w:r>
      <w:r w:rsidR="499E4AA7" w:rsidRPr="005472CE">
        <w:rPr>
          <w:rFonts w:ascii="Verdana" w:hAnsi="Verdana"/>
        </w:rPr>
        <w:t>.</w:t>
      </w:r>
    </w:p>
    <w:p w:rsidR="71368E18" w:rsidRPr="005472CE" w:rsidRDefault="71368E18" w:rsidP="35D997BC"/>
    <w:p w:rsidR="00B23461" w:rsidRPr="00E05274" w:rsidRDefault="00B23461" w:rsidP="00E05274">
      <w:pPr>
        <w:rPr>
          <w:rFonts w:ascii="Verdana" w:hAnsi="Verdana"/>
        </w:rPr>
      </w:pPr>
      <w:r w:rsidRPr="35D997BC">
        <w:rPr>
          <w:rFonts w:ascii="Verdana" w:hAnsi="Verdana"/>
        </w:rPr>
        <w:t>De binnenste omslag zal de vermelding dragen “Inschrijving voor de exploitatie van de</w:t>
      </w:r>
      <w:r w:rsidR="00D23FE9" w:rsidRPr="35D997BC">
        <w:rPr>
          <w:rFonts w:ascii="Verdana" w:hAnsi="Verdana"/>
        </w:rPr>
        <w:t xml:space="preserve"> concessie minigolf Rivierenhof</w:t>
      </w:r>
      <w:r w:rsidRPr="35D997BC">
        <w:rPr>
          <w:rFonts w:ascii="Verdana" w:hAnsi="Verdana"/>
        </w:rPr>
        <w:t>.</w:t>
      </w:r>
    </w:p>
    <w:p w:rsidR="00B23461" w:rsidRPr="00E05274" w:rsidRDefault="00B23461" w:rsidP="00E05274">
      <w:pPr>
        <w:rPr>
          <w:rFonts w:ascii="Verdana" w:hAnsi="Verdana"/>
        </w:rPr>
      </w:pPr>
      <w:r>
        <w:br/>
      </w:r>
      <w:r w:rsidRPr="35D997BC">
        <w:rPr>
          <w:rFonts w:ascii="Verdana" w:hAnsi="Verdana"/>
        </w:rPr>
        <w:t xml:space="preserve">De bieding moet toekomen voor de opening </w:t>
      </w:r>
      <w:r w:rsidR="7A8BFA92" w:rsidRPr="35D997BC">
        <w:rPr>
          <w:rFonts w:ascii="Verdana" w:hAnsi="Verdana"/>
        </w:rPr>
        <w:t xml:space="preserve">van de biedingen, </w:t>
      </w:r>
      <w:r w:rsidRPr="35D997BC">
        <w:rPr>
          <w:rFonts w:ascii="Verdana" w:hAnsi="Verdana"/>
        </w:rPr>
        <w:t xml:space="preserve">op </w:t>
      </w:r>
      <w:r w:rsidR="006F3234" w:rsidRPr="006F3234">
        <w:rPr>
          <w:rFonts w:ascii="Verdana" w:hAnsi="Verdana"/>
          <w:b/>
          <w:bCs/>
        </w:rPr>
        <w:t>donderdag 30 september 2021</w:t>
      </w:r>
      <w:r w:rsidRPr="006F3234">
        <w:rPr>
          <w:rFonts w:ascii="Verdana" w:hAnsi="Verdana"/>
          <w:b/>
          <w:bCs/>
        </w:rPr>
        <w:t xml:space="preserve"> </w:t>
      </w:r>
      <w:r w:rsidR="005472CE">
        <w:rPr>
          <w:rFonts w:ascii="Verdana" w:hAnsi="Verdana"/>
        </w:rPr>
        <w:t>om 10u</w:t>
      </w:r>
      <w:r w:rsidRPr="35D997BC">
        <w:rPr>
          <w:rFonts w:ascii="Verdana" w:hAnsi="Verdana"/>
        </w:rPr>
        <w:t>00</w:t>
      </w:r>
      <w:r w:rsidR="5DF6663E" w:rsidRPr="35D997BC">
        <w:rPr>
          <w:rFonts w:ascii="Verdana" w:hAnsi="Verdana"/>
        </w:rPr>
        <w:t xml:space="preserve"> (in de vergaderzalen van de Provinciale Groendomeinen Regio Antwerpen, </w:t>
      </w:r>
      <w:proofErr w:type="spellStart"/>
      <w:r w:rsidR="5DF6663E" w:rsidRPr="35D997BC">
        <w:rPr>
          <w:rFonts w:ascii="Verdana" w:hAnsi="Verdana"/>
        </w:rPr>
        <w:t>Turnhoutsebaan</w:t>
      </w:r>
      <w:proofErr w:type="spellEnd"/>
      <w:r w:rsidR="5DF6663E" w:rsidRPr="35D997BC">
        <w:rPr>
          <w:rFonts w:ascii="Verdana" w:hAnsi="Verdana"/>
        </w:rPr>
        <w:t xml:space="preserve"> 232 te 2100 Deurne)</w:t>
      </w:r>
      <w:r w:rsidRPr="35D997BC">
        <w:rPr>
          <w:rFonts w:ascii="Verdana" w:hAnsi="Verdana"/>
        </w:rPr>
        <w:t>.</w:t>
      </w:r>
    </w:p>
    <w:p w:rsidR="00D23FE9" w:rsidRDefault="00D23FE9" w:rsidP="00E05274">
      <w:pPr>
        <w:rPr>
          <w:rFonts w:ascii="Verdana" w:hAnsi="Verdana"/>
        </w:rPr>
      </w:pPr>
    </w:p>
    <w:p w:rsidR="00B23461" w:rsidRPr="00D23FE9" w:rsidRDefault="00B23461" w:rsidP="00E05274">
      <w:pPr>
        <w:rPr>
          <w:rFonts w:ascii="Verdana" w:hAnsi="Verdana"/>
          <w:b/>
        </w:rPr>
      </w:pPr>
      <w:r w:rsidRPr="00D23FE9">
        <w:rPr>
          <w:rFonts w:ascii="Verdana" w:hAnsi="Verdana"/>
          <w:b/>
        </w:rPr>
        <w:t>Artikel 4</w:t>
      </w:r>
    </w:p>
    <w:p w:rsidR="00D23FE9" w:rsidRDefault="00D23FE9" w:rsidP="00E05274">
      <w:pPr>
        <w:rPr>
          <w:rFonts w:ascii="Verdana" w:hAnsi="Verdana"/>
        </w:rPr>
      </w:pPr>
    </w:p>
    <w:p w:rsidR="00B23461" w:rsidRDefault="00B23461" w:rsidP="00E05274">
      <w:pPr>
        <w:rPr>
          <w:rFonts w:ascii="Verdana" w:hAnsi="Verdana"/>
        </w:rPr>
      </w:pPr>
      <w:r w:rsidRPr="00E05274">
        <w:rPr>
          <w:rFonts w:ascii="Verdana" w:hAnsi="Verdana"/>
        </w:rPr>
        <w:t>Een intrekking van de inschrijving is uitsluitend geldig ingeval zij in dezelfde voorwaarden en binnen dezelfde termijn als bepaald voor de inschrijving is geschied. Hetzelfde geldt voor elke verklaring tot wijziging van de inschrijving.</w:t>
      </w:r>
    </w:p>
    <w:p w:rsidR="00D23FE9" w:rsidRPr="00E05274" w:rsidRDefault="00D23FE9" w:rsidP="00E05274">
      <w:pPr>
        <w:rPr>
          <w:rFonts w:ascii="Verdana" w:hAnsi="Verdana"/>
        </w:rPr>
      </w:pPr>
    </w:p>
    <w:p w:rsidR="00B23461" w:rsidRPr="00D23FE9" w:rsidRDefault="00B23461" w:rsidP="00E05274">
      <w:pPr>
        <w:rPr>
          <w:rFonts w:ascii="Verdana" w:hAnsi="Verdana"/>
          <w:b/>
        </w:rPr>
      </w:pPr>
      <w:r w:rsidRPr="00D23FE9">
        <w:rPr>
          <w:rFonts w:ascii="Verdana" w:hAnsi="Verdana"/>
          <w:b/>
        </w:rPr>
        <w:t>Artikel 5</w:t>
      </w:r>
    </w:p>
    <w:p w:rsidR="00D23FE9" w:rsidRPr="00E05274" w:rsidRDefault="00D23FE9" w:rsidP="00E05274">
      <w:pPr>
        <w:rPr>
          <w:rFonts w:ascii="Verdana" w:hAnsi="Verdana"/>
        </w:rPr>
      </w:pPr>
    </w:p>
    <w:p w:rsidR="00B23461" w:rsidRPr="00E05274" w:rsidRDefault="00B23461" w:rsidP="00E05274">
      <w:pPr>
        <w:rPr>
          <w:rFonts w:ascii="Verdana" w:hAnsi="Verdana"/>
        </w:rPr>
      </w:pPr>
      <w:r w:rsidRPr="00E05274">
        <w:rPr>
          <w:rFonts w:ascii="Verdana" w:hAnsi="Verdana"/>
        </w:rPr>
        <w:t>De inschrijving geschiedt door vermelding op het inschrijvingsbiljet van een jaarlijks bedrag te betalen als concessievergoeding aan de provincie voor het verleende concessierecht.</w:t>
      </w:r>
    </w:p>
    <w:p w:rsidR="00B23461" w:rsidRPr="00E05274" w:rsidRDefault="00B23461" w:rsidP="00E05274">
      <w:pPr>
        <w:rPr>
          <w:rFonts w:ascii="Verdana" w:hAnsi="Verdana"/>
        </w:rPr>
      </w:pPr>
      <w:r w:rsidRPr="00E05274">
        <w:rPr>
          <w:rFonts w:ascii="Verdana" w:hAnsi="Verdana"/>
        </w:rPr>
        <w:t>Een inhoudelijk dossier met betrekking tot de gunningscriteria in art. 6 dient bijgevoegd.</w:t>
      </w:r>
    </w:p>
    <w:p w:rsidR="00B23461" w:rsidRPr="00E05274" w:rsidRDefault="00D23FE9" w:rsidP="00E05274">
      <w:pPr>
        <w:rPr>
          <w:rFonts w:ascii="Verdana" w:hAnsi="Verdana"/>
        </w:rPr>
      </w:pPr>
      <w:r>
        <w:rPr>
          <w:rFonts w:ascii="Verdana" w:hAnsi="Verdana"/>
        </w:rPr>
        <w:t>Provinciale Groendomeinen Regio Antwerpen</w:t>
      </w:r>
      <w:r w:rsidR="00B23461" w:rsidRPr="00E05274">
        <w:rPr>
          <w:rFonts w:ascii="Verdana" w:hAnsi="Verdana"/>
        </w:rPr>
        <w:t xml:space="preserve"> zal na de uiterste inschrijvingsdatum, de kandidaten uitnodigen tot mondelinge toelichting van het dossier. </w:t>
      </w:r>
    </w:p>
    <w:p w:rsidR="00D23FE9" w:rsidRDefault="00D23FE9" w:rsidP="00E05274">
      <w:pPr>
        <w:rPr>
          <w:rFonts w:ascii="Verdana" w:hAnsi="Verdana"/>
        </w:rPr>
      </w:pPr>
    </w:p>
    <w:p w:rsidR="00B23461" w:rsidRPr="00D23FE9" w:rsidRDefault="00B23461" w:rsidP="00E05274">
      <w:pPr>
        <w:rPr>
          <w:rFonts w:ascii="Verdana" w:hAnsi="Verdana"/>
          <w:b/>
        </w:rPr>
      </w:pPr>
      <w:r w:rsidRPr="00D23FE9">
        <w:rPr>
          <w:rFonts w:ascii="Verdana" w:hAnsi="Verdana"/>
          <w:b/>
        </w:rPr>
        <w:t>Artikel 6</w:t>
      </w:r>
    </w:p>
    <w:p w:rsidR="00D23FE9" w:rsidRPr="00E05274" w:rsidRDefault="00D23FE9" w:rsidP="00E05274">
      <w:pPr>
        <w:rPr>
          <w:rFonts w:ascii="Verdana" w:hAnsi="Verdana"/>
        </w:rPr>
      </w:pPr>
    </w:p>
    <w:p w:rsidR="00B23461" w:rsidRDefault="00D23FE9" w:rsidP="00E05274">
      <w:pPr>
        <w:rPr>
          <w:rFonts w:ascii="Verdana" w:hAnsi="Verdana"/>
        </w:rPr>
      </w:pPr>
      <w:r w:rsidRPr="35D997BC">
        <w:rPr>
          <w:rFonts w:ascii="Verdana" w:hAnsi="Verdana"/>
        </w:rPr>
        <w:t xml:space="preserve">Provinciale Groendomeinen Regio Antwerpen </w:t>
      </w:r>
      <w:r w:rsidR="00B23461" w:rsidRPr="35D997BC">
        <w:rPr>
          <w:rFonts w:ascii="Verdana" w:hAnsi="Verdana"/>
        </w:rPr>
        <w:t>zal binnen een termijn van 45 dagen na de opening van de biedingen tot toewijzing overgaan.</w:t>
      </w:r>
    </w:p>
    <w:p w:rsidR="35D997BC" w:rsidRDefault="35D997BC" w:rsidP="35D997BC">
      <w:pPr>
        <w:rPr>
          <w:rFonts w:ascii="Verdana" w:hAnsi="Verdana"/>
        </w:rPr>
      </w:pPr>
    </w:p>
    <w:p w:rsidR="3CA42184" w:rsidRDefault="3CA42184" w:rsidP="35D997BC">
      <w:pPr>
        <w:rPr>
          <w:rFonts w:ascii="Verdana" w:hAnsi="Verdana"/>
        </w:rPr>
      </w:pPr>
      <w:r w:rsidRPr="35D997BC">
        <w:rPr>
          <w:rFonts w:ascii="Verdana" w:hAnsi="Verdana"/>
        </w:rPr>
        <w:t>Als minimum inschrijvingsbedrag wordt een jaarlijkse vergoeding voorzien van 25.000 EUR</w:t>
      </w:r>
      <w:r w:rsidR="6C580F8C" w:rsidRPr="35D997BC">
        <w:rPr>
          <w:rFonts w:ascii="Verdana" w:hAnsi="Verdana"/>
        </w:rPr>
        <w:t xml:space="preserve"> (jaarlijks te indexeren).</w:t>
      </w:r>
    </w:p>
    <w:p w:rsidR="00D23FE9" w:rsidRPr="00E05274" w:rsidRDefault="00D23FE9" w:rsidP="00E05274">
      <w:pPr>
        <w:rPr>
          <w:rFonts w:ascii="Verdana" w:hAnsi="Verdana"/>
        </w:rPr>
      </w:pPr>
    </w:p>
    <w:p w:rsidR="00B23461" w:rsidRPr="00E05274" w:rsidRDefault="00B23461" w:rsidP="00E05274">
      <w:pPr>
        <w:rPr>
          <w:rFonts w:ascii="Verdana" w:hAnsi="Verdana"/>
        </w:rPr>
      </w:pPr>
      <w:r w:rsidRPr="00E05274">
        <w:rPr>
          <w:rFonts w:ascii="Verdana" w:hAnsi="Verdana"/>
        </w:rPr>
        <w:t>De concessionaris zal worden aangeduid rekening houdend met de volgende criteria (deze criteria moeten duidelijk toegelicht zijn in de ingediende dossiers) :</w:t>
      </w:r>
    </w:p>
    <w:p w:rsidR="00B23461" w:rsidRPr="005472CE" w:rsidRDefault="00B23461" w:rsidP="35D997BC">
      <w:pPr>
        <w:pStyle w:val="Lijstalinea"/>
        <w:numPr>
          <w:ilvl w:val="0"/>
          <w:numId w:val="17"/>
        </w:numPr>
        <w:rPr>
          <w:rFonts w:ascii="Verdana" w:hAnsi="Verdana"/>
        </w:rPr>
      </w:pPr>
      <w:r w:rsidRPr="005472CE">
        <w:rPr>
          <w:rFonts w:ascii="Verdana" w:hAnsi="Verdana"/>
          <w:b/>
          <w:bCs/>
        </w:rPr>
        <w:t>De financiële voorwaarden van de inschrijver</w:t>
      </w:r>
      <w:r w:rsidRPr="005472CE">
        <w:rPr>
          <w:rFonts w:ascii="Verdana" w:hAnsi="Verdana"/>
        </w:rPr>
        <w:t xml:space="preserve"> (concessievergoeding) </w:t>
      </w:r>
      <w:r w:rsidR="00554612" w:rsidRPr="005472CE">
        <w:rPr>
          <w:rFonts w:ascii="Verdana" w:hAnsi="Verdana"/>
        </w:rPr>
        <w:t>(</w:t>
      </w:r>
      <w:r w:rsidR="09C12B52" w:rsidRPr="005472CE">
        <w:rPr>
          <w:rFonts w:ascii="Verdana" w:hAnsi="Verdana"/>
        </w:rPr>
        <w:t>5</w:t>
      </w:r>
      <w:r w:rsidR="00554612" w:rsidRPr="005472CE">
        <w:rPr>
          <w:rFonts w:ascii="Verdana" w:hAnsi="Verdana"/>
        </w:rPr>
        <w:t>0</w:t>
      </w:r>
      <w:r w:rsidRPr="005472CE">
        <w:rPr>
          <w:rFonts w:ascii="Verdana" w:hAnsi="Verdana"/>
        </w:rPr>
        <w:t xml:space="preserve"> %)</w:t>
      </w:r>
      <w:r w:rsidRPr="005472CE">
        <w:br/>
      </w:r>
      <w:r w:rsidRPr="005472CE">
        <w:rPr>
          <w:rFonts w:ascii="Verdana" w:hAnsi="Verdana"/>
        </w:rPr>
        <w:t xml:space="preserve">De </w:t>
      </w:r>
      <w:r w:rsidR="004C5038" w:rsidRPr="005472CE">
        <w:rPr>
          <w:rFonts w:ascii="Verdana" w:hAnsi="Verdana"/>
        </w:rPr>
        <w:t>indiener</w:t>
      </w:r>
      <w:r w:rsidRPr="005472CE">
        <w:rPr>
          <w:rFonts w:ascii="Verdana" w:hAnsi="Verdana"/>
        </w:rPr>
        <w:t xml:space="preserve"> dient aan te geven welke concessievergoeding hij zal betalen</w:t>
      </w:r>
      <w:r w:rsidR="004C5038" w:rsidRPr="005472CE">
        <w:rPr>
          <w:rFonts w:ascii="Verdana" w:hAnsi="Verdana"/>
        </w:rPr>
        <w:t xml:space="preserve"> op jaarbasis</w:t>
      </w:r>
      <w:r w:rsidR="68AAA7CD" w:rsidRPr="005472CE">
        <w:rPr>
          <w:rFonts w:ascii="Verdana" w:hAnsi="Verdana"/>
        </w:rPr>
        <w:t>.</w:t>
      </w:r>
      <w:r w:rsidRPr="005472CE">
        <w:rPr>
          <w:rFonts w:ascii="Verdana" w:hAnsi="Verdana"/>
        </w:rPr>
        <w:t xml:space="preserve"> </w:t>
      </w:r>
      <w:r w:rsidR="004C5038" w:rsidRPr="005472CE">
        <w:rPr>
          <w:rFonts w:ascii="Verdana" w:hAnsi="Verdana"/>
        </w:rPr>
        <w:t xml:space="preserve">Voor de quotering van dit criterium wordt de regel van drie toegepast (score offerte = prijs offerte/prijs hoogste </w:t>
      </w:r>
      <w:proofErr w:type="spellStart"/>
      <w:r w:rsidR="004C5038" w:rsidRPr="005472CE">
        <w:rPr>
          <w:rFonts w:ascii="Verdana" w:hAnsi="Verdana"/>
        </w:rPr>
        <w:t>hoogste</w:t>
      </w:r>
      <w:proofErr w:type="spellEnd"/>
      <w:r w:rsidR="004C5038" w:rsidRPr="005472CE">
        <w:rPr>
          <w:rFonts w:ascii="Verdana" w:hAnsi="Verdana"/>
        </w:rPr>
        <w:t xml:space="preserve"> offerte * gewicht van dit criterium</w:t>
      </w:r>
      <w:r w:rsidR="1B742ABE" w:rsidRPr="005472CE">
        <w:rPr>
          <w:rFonts w:ascii="Verdana" w:hAnsi="Verdana"/>
        </w:rPr>
        <w:t>)</w:t>
      </w:r>
      <w:r w:rsidR="004C5038" w:rsidRPr="005472CE">
        <w:rPr>
          <w:rFonts w:ascii="Verdana" w:hAnsi="Verdana"/>
        </w:rPr>
        <w:t>. De punten worden toegekend à rato van het prijsverschil tussen de indiener met de hoogste en die met de laagste prijs. De indiener dient een financieel plan voor te leggen.</w:t>
      </w:r>
    </w:p>
    <w:p w:rsidR="00B23461" w:rsidRPr="005472CE" w:rsidRDefault="00B23461" w:rsidP="00D23FE9">
      <w:pPr>
        <w:pStyle w:val="Lijstalinea"/>
        <w:numPr>
          <w:ilvl w:val="0"/>
          <w:numId w:val="17"/>
        </w:numPr>
        <w:rPr>
          <w:rFonts w:ascii="Verdana" w:hAnsi="Verdana"/>
        </w:rPr>
      </w:pPr>
      <w:r w:rsidRPr="005472CE">
        <w:rPr>
          <w:rFonts w:ascii="Verdana" w:hAnsi="Verdana"/>
          <w:b/>
          <w:bCs/>
        </w:rPr>
        <w:t>De beroepservaring van de inschrijver</w:t>
      </w:r>
      <w:r w:rsidRPr="005472CE">
        <w:rPr>
          <w:rFonts w:ascii="Verdana" w:hAnsi="Verdana"/>
        </w:rPr>
        <w:t xml:space="preserve"> (10 %)</w:t>
      </w:r>
      <w:r w:rsidRPr="005472CE">
        <w:br/>
      </w:r>
      <w:r w:rsidRPr="005472CE">
        <w:rPr>
          <w:rFonts w:ascii="Verdana" w:hAnsi="Verdana"/>
        </w:rPr>
        <w:t xml:space="preserve">De studie en- beroepskwalificaties van de dienstverlener: De relevante, vergelijkbare en representatieve ervaring waaruit een grondige ervaring en deskundigheid blijkt met betrekking tot het houden van een concessie. Het is de provincie toegestaan de opgegeven referenties te contacteren. </w:t>
      </w:r>
    </w:p>
    <w:p w:rsidR="00B23461" w:rsidRPr="00554612" w:rsidRDefault="00B23461" w:rsidP="68390652">
      <w:pPr>
        <w:pStyle w:val="Lijstalinea"/>
        <w:numPr>
          <w:ilvl w:val="0"/>
          <w:numId w:val="17"/>
        </w:numPr>
        <w:rPr>
          <w:rFonts w:ascii="Verdana" w:eastAsia="Verdana" w:hAnsi="Verdana" w:cs="Verdana"/>
        </w:rPr>
      </w:pPr>
      <w:r w:rsidRPr="35D997BC">
        <w:rPr>
          <w:rFonts w:ascii="Verdana" w:hAnsi="Verdana"/>
          <w:b/>
          <w:bCs/>
        </w:rPr>
        <w:t xml:space="preserve">De visie van de inschrijver m.b.t. de uitbating </w:t>
      </w:r>
      <w:r w:rsidR="00B044CF" w:rsidRPr="35D997BC">
        <w:rPr>
          <w:rFonts w:ascii="Verdana" w:hAnsi="Verdana"/>
          <w:b/>
          <w:bCs/>
        </w:rPr>
        <w:t xml:space="preserve">en de inrichting van het </w:t>
      </w:r>
      <w:r w:rsidRPr="35D997BC">
        <w:rPr>
          <w:rFonts w:ascii="Verdana" w:hAnsi="Verdana"/>
          <w:b/>
          <w:bCs/>
        </w:rPr>
        <w:t>gebouw</w:t>
      </w:r>
      <w:r w:rsidRPr="35D997BC">
        <w:rPr>
          <w:rFonts w:ascii="Verdana" w:hAnsi="Verdana"/>
        </w:rPr>
        <w:t xml:space="preserve"> (businessplan)</w:t>
      </w:r>
      <w:r w:rsidR="37FDC4CA" w:rsidRPr="35D997BC">
        <w:rPr>
          <w:rFonts w:ascii="Verdana" w:hAnsi="Verdana"/>
        </w:rPr>
        <w:t xml:space="preserve"> </w:t>
      </w:r>
      <w:r w:rsidR="53B2798B" w:rsidRPr="35D997BC">
        <w:rPr>
          <w:rFonts w:ascii="Verdana" w:hAnsi="Verdana"/>
        </w:rPr>
        <w:t>(</w:t>
      </w:r>
      <w:r w:rsidR="74FA199B" w:rsidRPr="35D997BC">
        <w:rPr>
          <w:rFonts w:ascii="Verdana" w:hAnsi="Verdana"/>
        </w:rPr>
        <w:t>4</w:t>
      </w:r>
      <w:r w:rsidR="37FDC4CA" w:rsidRPr="35D997BC">
        <w:rPr>
          <w:rFonts w:ascii="Verdana" w:hAnsi="Verdana"/>
        </w:rPr>
        <w:t>0%</w:t>
      </w:r>
      <w:r w:rsidR="54F79D16" w:rsidRPr="35D997BC">
        <w:rPr>
          <w:rFonts w:ascii="Verdana" w:hAnsi="Verdana"/>
        </w:rPr>
        <w:t>).</w:t>
      </w:r>
      <w:r>
        <w:br/>
      </w:r>
      <w:r w:rsidRPr="35D997BC">
        <w:rPr>
          <w:rFonts w:ascii="Verdana" w:hAnsi="Verdana"/>
        </w:rPr>
        <w:t xml:space="preserve">Hieronder wordt </w:t>
      </w:r>
      <w:proofErr w:type="spellStart"/>
      <w:r w:rsidR="5DDB57B9" w:rsidRPr="35D997BC">
        <w:rPr>
          <w:rFonts w:ascii="Verdana" w:hAnsi="Verdana"/>
        </w:rPr>
        <w:t>oa</w:t>
      </w:r>
      <w:proofErr w:type="spellEnd"/>
      <w:r w:rsidR="5DDB57B9" w:rsidRPr="35D997BC">
        <w:rPr>
          <w:rFonts w:ascii="Verdana" w:hAnsi="Verdana"/>
        </w:rPr>
        <w:t xml:space="preserve"> </w:t>
      </w:r>
      <w:r w:rsidRPr="35D997BC">
        <w:rPr>
          <w:rFonts w:ascii="Verdana" w:hAnsi="Verdana"/>
        </w:rPr>
        <w:t>verstaan</w:t>
      </w:r>
      <w:r w:rsidR="00EFE276" w:rsidRPr="35D997BC">
        <w:rPr>
          <w:rFonts w:ascii="Verdana" w:hAnsi="Verdana"/>
        </w:rPr>
        <w:t>:</w:t>
      </w:r>
      <w:r w:rsidRPr="35D997BC">
        <w:rPr>
          <w:rFonts w:ascii="Verdana" w:hAnsi="Verdana"/>
        </w:rPr>
        <w:t xml:space="preserve"> </w:t>
      </w:r>
    </w:p>
    <w:p w:rsidR="00B23461" w:rsidRPr="00554612" w:rsidRDefault="04F6ABE3" w:rsidP="68390652">
      <w:pPr>
        <w:pStyle w:val="Lijstalinea"/>
        <w:numPr>
          <w:ilvl w:val="1"/>
          <w:numId w:val="17"/>
        </w:numPr>
        <w:rPr>
          <w:rFonts w:ascii="Verdana" w:eastAsia="Verdana" w:hAnsi="Verdana" w:cs="Verdana"/>
        </w:rPr>
      </w:pPr>
      <w:r w:rsidRPr="35D997BC">
        <w:rPr>
          <w:rFonts w:ascii="Verdana" w:hAnsi="Verdana"/>
        </w:rPr>
        <w:lastRenderedPageBreak/>
        <w:t xml:space="preserve">Inspelen op het doelpubliek en specifiek voorstel voor het bereiken van verschillende doelgroepen en kansengroepen, </w:t>
      </w:r>
    </w:p>
    <w:p w:rsidR="00B23461" w:rsidRPr="00554612" w:rsidRDefault="4C342AF3" w:rsidP="68390652">
      <w:pPr>
        <w:pStyle w:val="Lijstalinea"/>
        <w:numPr>
          <w:ilvl w:val="1"/>
          <w:numId w:val="17"/>
        </w:numPr>
      </w:pPr>
      <w:r w:rsidRPr="35D997BC">
        <w:rPr>
          <w:rFonts w:ascii="Verdana" w:hAnsi="Verdana"/>
        </w:rPr>
        <w:t>O</w:t>
      </w:r>
      <w:r w:rsidR="00B23461" w:rsidRPr="35D997BC">
        <w:rPr>
          <w:rFonts w:ascii="Verdana" w:hAnsi="Verdana"/>
        </w:rPr>
        <w:t>mgang met klanten</w:t>
      </w:r>
      <w:r w:rsidR="6BE78D30" w:rsidRPr="35D997BC">
        <w:rPr>
          <w:rFonts w:ascii="Verdana" w:hAnsi="Verdana"/>
        </w:rPr>
        <w:t>, communicatie naar klanten</w:t>
      </w:r>
      <w:r w:rsidR="00B23461" w:rsidRPr="35D997BC">
        <w:rPr>
          <w:rFonts w:ascii="Verdana" w:hAnsi="Verdana"/>
        </w:rPr>
        <w:t xml:space="preserve">, </w:t>
      </w:r>
    </w:p>
    <w:p w:rsidR="00B23461" w:rsidRPr="00554612" w:rsidRDefault="0122B247" w:rsidP="68390652">
      <w:pPr>
        <w:pStyle w:val="Lijstalinea"/>
        <w:numPr>
          <w:ilvl w:val="1"/>
          <w:numId w:val="17"/>
        </w:numPr>
      </w:pPr>
      <w:r w:rsidRPr="35D997BC">
        <w:rPr>
          <w:rFonts w:ascii="Verdana" w:hAnsi="Verdana"/>
        </w:rPr>
        <w:t>V</w:t>
      </w:r>
      <w:r w:rsidR="00B23461" w:rsidRPr="35D997BC">
        <w:rPr>
          <w:rFonts w:ascii="Verdana" w:hAnsi="Verdana"/>
        </w:rPr>
        <w:t>oorgestelde tarieven en gamma,</w:t>
      </w:r>
    </w:p>
    <w:p w:rsidR="00B23461" w:rsidRPr="00554612" w:rsidRDefault="36DC9D66" w:rsidP="68390652">
      <w:pPr>
        <w:pStyle w:val="Lijstalinea"/>
        <w:numPr>
          <w:ilvl w:val="1"/>
          <w:numId w:val="17"/>
        </w:numPr>
      </w:pPr>
      <w:r w:rsidRPr="35D997BC">
        <w:rPr>
          <w:rFonts w:ascii="Verdana" w:hAnsi="Verdana"/>
        </w:rPr>
        <w:t xml:space="preserve">Openingsuren doorheen het jaar, </w:t>
      </w:r>
      <w:r w:rsidR="00B23461" w:rsidRPr="35D997BC">
        <w:rPr>
          <w:rFonts w:ascii="Verdana" w:hAnsi="Verdana"/>
        </w:rPr>
        <w:t xml:space="preserve">omgang met dal- en piekperiodes, </w:t>
      </w:r>
    </w:p>
    <w:p w:rsidR="00B23461" w:rsidRPr="00554612" w:rsidRDefault="7D2DF216" w:rsidP="68390652">
      <w:pPr>
        <w:pStyle w:val="Lijstalinea"/>
        <w:numPr>
          <w:ilvl w:val="1"/>
          <w:numId w:val="17"/>
        </w:numPr>
      </w:pPr>
      <w:r w:rsidRPr="35D997BC">
        <w:rPr>
          <w:rFonts w:ascii="Verdana" w:hAnsi="Verdana"/>
        </w:rPr>
        <w:t>A</w:t>
      </w:r>
      <w:r w:rsidR="27E475DF" w:rsidRPr="35D997BC">
        <w:rPr>
          <w:rFonts w:ascii="Verdana" w:hAnsi="Verdana"/>
        </w:rPr>
        <w:t xml:space="preserve">cties voor </w:t>
      </w:r>
      <w:r w:rsidR="00B044CF" w:rsidRPr="35D997BC">
        <w:rPr>
          <w:rFonts w:ascii="Verdana" w:hAnsi="Verdana"/>
        </w:rPr>
        <w:t>community building,</w:t>
      </w:r>
      <w:r w:rsidR="00B23461" w:rsidRPr="35D997BC">
        <w:rPr>
          <w:rFonts w:ascii="Verdana" w:hAnsi="Verdana"/>
        </w:rPr>
        <w:t xml:space="preserve"> </w:t>
      </w:r>
    </w:p>
    <w:p w:rsidR="00B23461" w:rsidRPr="005472CE" w:rsidRDefault="1DD6613D" w:rsidP="35D997BC">
      <w:pPr>
        <w:pStyle w:val="Lijstalinea"/>
        <w:numPr>
          <w:ilvl w:val="1"/>
          <w:numId w:val="17"/>
        </w:numPr>
        <w:rPr>
          <w:color w:val="000000" w:themeColor="text1"/>
        </w:rPr>
      </w:pPr>
      <w:r w:rsidRPr="005472CE">
        <w:rPr>
          <w:rFonts w:ascii="Verdana" w:hAnsi="Verdana"/>
          <w:color w:val="000000" w:themeColor="text1"/>
        </w:rPr>
        <w:t>D</w:t>
      </w:r>
      <w:r w:rsidR="77B38612" w:rsidRPr="005472CE">
        <w:rPr>
          <w:rFonts w:ascii="Verdana" w:hAnsi="Verdana"/>
          <w:color w:val="000000" w:themeColor="text1"/>
        </w:rPr>
        <w:t>uurzame c</w:t>
      </w:r>
      <w:r w:rsidR="0A5BE6BF" w:rsidRPr="005472CE">
        <w:rPr>
          <w:rFonts w:ascii="Verdana" w:eastAsia="Verdana" w:hAnsi="Verdana" w:cs="Verdana"/>
          <w:color w:val="000000" w:themeColor="text1"/>
        </w:rPr>
        <w:t>afetaria-uitbating</w:t>
      </w:r>
      <w:r w:rsidR="71D121D0" w:rsidRPr="005472CE">
        <w:rPr>
          <w:rFonts w:ascii="Verdana" w:eastAsia="Verdana" w:hAnsi="Verdana" w:cs="Verdana"/>
          <w:color w:val="000000" w:themeColor="text1"/>
        </w:rPr>
        <w:t xml:space="preserve"> </w:t>
      </w:r>
      <w:r w:rsidR="0A5BE6BF" w:rsidRPr="005472CE">
        <w:rPr>
          <w:rFonts w:ascii="Verdana" w:eastAsia="Verdana" w:hAnsi="Verdana" w:cs="Verdana"/>
          <w:color w:val="000000" w:themeColor="text1"/>
        </w:rPr>
        <w:t xml:space="preserve">: </w:t>
      </w:r>
      <w:r w:rsidR="48F9C334" w:rsidRPr="005472CE">
        <w:rPr>
          <w:rFonts w:ascii="Verdana" w:eastAsia="Verdana" w:hAnsi="Verdana" w:cs="Verdana"/>
          <w:color w:val="000000" w:themeColor="text1"/>
        </w:rPr>
        <w:t>afvalarm, duur</w:t>
      </w:r>
      <w:r w:rsidR="69B589B5" w:rsidRPr="005472CE">
        <w:rPr>
          <w:rFonts w:ascii="Verdana" w:hAnsi="Verdana"/>
          <w:color w:val="000000" w:themeColor="text1"/>
        </w:rPr>
        <w:t xml:space="preserve">zaam omgaan met materialen (bijvoorbeeld hergebruik van materialen, geen wegwerpspullen </w:t>
      </w:r>
      <w:proofErr w:type="spellStart"/>
      <w:r w:rsidR="69B589B5" w:rsidRPr="005472CE">
        <w:rPr>
          <w:rFonts w:ascii="Verdana" w:hAnsi="Verdana"/>
          <w:color w:val="000000" w:themeColor="text1"/>
        </w:rPr>
        <w:t>etc</w:t>
      </w:r>
      <w:proofErr w:type="spellEnd"/>
      <w:r w:rsidR="69B589B5" w:rsidRPr="005472CE">
        <w:rPr>
          <w:rFonts w:ascii="Verdana" w:hAnsi="Verdana"/>
          <w:color w:val="000000" w:themeColor="text1"/>
        </w:rPr>
        <w:t xml:space="preserve">…), </w:t>
      </w:r>
      <w:r w:rsidR="5B8EB97B" w:rsidRPr="005472CE">
        <w:rPr>
          <w:rFonts w:ascii="Verdana" w:hAnsi="Verdana"/>
          <w:color w:val="000000" w:themeColor="text1"/>
        </w:rPr>
        <w:t>...</w:t>
      </w:r>
    </w:p>
    <w:p w:rsidR="00B23461" w:rsidRPr="005472CE" w:rsidRDefault="5B8EB97B" w:rsidP="35D997BC">
      <w:pPr>
        <w:pStyle w:val="Lijstalinea"/>
        <w:numPr>
          <w:ilvl w:val="1"/>
          <w:numId w:val="17"/>
        </w:numPr>
        <w:rPr>
          <w:color w:val="000000" w:themeColor="text1"/>
        </w:rPr>
      </w:pPr>
      <w:r w:rsidRPr="005472CE">
        <w:rPr>
          <w:rFonts w:ascii="Verdana" w:hAnsi="Verdana"/>
          <w:color w:val="000000" w:themeColor="text1"/>
        </w:rPr>
        <w:t>M</w:t>
      </w:r>
      <w:r w:rsidR="69B589B5" w:rsidRPr="005472CE">
        <w:rPr>
          <w:rFonts w:ascii="Verdana" w:hAnsi="Verdana"/>
          <w:color w:val="000000" w:themeColor="text1"/>
        </w:rPr>
        <w:t xml:space="preserve">eubilair en inrichting van </w:t>
      </w:r>
      <w:r w:rsidR="70517D0F" w:rsidRPr="005472CE">
        <w:rPr>
          <w:rFonts w:ascii="Verdana" w:hAnsi="Verdana"/>
          <w:color w:val="000000" w:themeColor="text1"/>
        </w:rPr>
        <w:t>de minigolf</w:t>
      </w:r>
      <w:r w:rsidR="69B589B5" w:rsidRPr="005472CE">
        <w:rPr>
          <w:rFonts w:ascii="Verdana" w:hAnsi="Verdana"/>
          <w:color w:val="000000" w:themeColor="text1"/>
        </w:rPr>
        <w:t xml:space="preserve"> en in het bijzonder de creativiteit die aan de dag zal worden gelegd om een leuk concept te realiseren met een look </w:t>
      </w:r>
      <w:proofErr w:type="spellStart"/>
      <w:r w:rsidR="69B589B5" w:rsidRPr="005472CE">
        <w:rPr>
          <w:rFonts w:ascii="Verdana" w:hAnsi="Verdana"/>
          <w:color w:val="000000" w:themeColor="text1"/>
        </w:rPr>
        <w:t>and</w:t>
      </w:r>
      <w:proofErr w:type="spellEnd"/>
      <w:r w:rsidR="69B589B5" w:rsidRPr="005472CE">
        <w:rPr>
          <w:rFonts w:ascii="Verdana" w:hAnsi="Verdana"/>
          <w:color w:val="000000" w:themeColor="text1"/>
        </w:rPr>
        <w:t xml:space="preserve"> feel die is afgestemd op het doelpubliek en het domein. </w:t>
      </w:r>
    </w:p>
    <w:p w:rsidR="00B23461" w:rsidRPr="00554612" w:rsidRDefault="0A5BE6BF" w:rsidP="35D997BC">
      <w:pPr>
        <w:rPr>
          <w:rFonts w:ascii="Calibri" w:eastAsia="Calibri" w:hAnsi="Calibri" w:cs="Calibri"/>
          <w:color w:val="000000" w:themeColor="text1"/>
          <w:sz w:val="22"/>
          <w:szCs w:val="22"/>
        </w:rPr>
      </w:pPr>
      <w:r w:rsidRPr="35D997BC">
        <w:rPr>
          <w:rFonts w:ascii="Calibri" w:eastAsia="Calibri" w:hAnsi="Calibri" w:cs="Calibri"/>
          <w:color w:val="000000" w:themeColor="text1"/>
          <w:sz w:val="22"/>
          <w:szCs w:val="22"/>
        </w:rPr>
        <w:t xml:space="preserve"> </w:t>
      </w:r>
      <w:bookmarkStart w:id="0" w:name="_GoBack"/>
      <w:bookmarkEnd w:id="0"/>
    </w:p>
    <w:p w:rsidR="00B23461" w:rsidRPr="00E05274" w:rsidRDefault="00B23461" w:rsidP="00E05274">
      <w:pPr>
        <w:rPr>
          <w:rFonts w:ascii="Verdana" w:hAnsi="Verdana"/>
        </w:rPr>
      </w:pPr>
      <w:r w:rsidRPr="00E05274">
        <w:rPr>
          <w:rFonts w:ascii="Verdana" w:hAnsi="Verdana"/>
        </w:rPr>
        <w:t>.</w:t>
      </w:r>
    </w:p>
    <w:p w:rsidR="00B23461" w:rsidRDefault="00B23461" w:rsidP="71368E18">
      <w:pPr>
        <w:rPr>
          <w:rFonts w:ascii="Verdana" w:hAnsi="Verdana"/>
          <w:b/>
          <w:bCs/>
        </w:rPr>
      </w:pPr>
      <w:r w:rsidRPr="71368E18">
        <w:rPr>
          <w:rFonts w:ascii="Verdana" w:hAnsi="Verdana"/>
          <w:b/>
          <w:bCs/>
        </w:rPr>
        <w:t>Artikel 7</w:t>
      </w:r>
      <w:r w:rsidR="00B044CF" w:rsidRPr="71368E18">
        <w:rPr>
          <w:rFonts w:ascii="Verdana" w:hAnsi="Verdana"/>
          <w:b/>
          <w:bCs/>
        </w:rPr>
        <w:t xml:space="preserve"> </w:t>
      </w:r>
    </w:p>
    <w:p w:rsidR="00554612" w:rsidRPr="00554612" w:rsidRDefault="00554612" w:rsidP="00E05274">
      <w:pPr>
        <w:rPr>
          <w:rFonts w:ascii="Verdana" w:hAnsi="Verdana"/>
          <w:b/>
        </w:rPr>
      </w:pPr>
    </w:p>
    <w:p w:rsidR="00B23461" w:rsidRPr="00E05274" w:rsidRDefault="00B23461" w:rsidP="00E05274">
      <w:pPr>
        <w:rPr>
          <w:rFonts w:ascii="Verdana" w:hAnsi="Verdana"/>
        </w:rPr>
      </w:pPr>
      <w:r w:rsidRPr="00E05274">
        <w:rPr>
          <w:rFonts w:ascii="Verdana" w:hAnsi="Verdana"/>
        </w:rPr>
        <w:t>Op basis van de ingezonden stukken maakt de provincie een rangschikking op van de conforme biedingen, rekening houdend met de criteria uit art. 6.</w:t>
      </w:r>
    </w:p>
    <w:p w:rsidR="00B23461" w:rsidRPr="00E05274" w:rsidRDefault="00B23461" w:rsidP="00E05274">
      <w:pPr>
        <w:rPr>
          <w:rFonts w:ascii="Verdana" w:hAnsi="Verdana"/>
        </w:rPr>
      </w:pPr>
      <w:r w:rsidRPr="00E05274">
        <w:rPr>
          <w:rFonts w:ascii="Verdana" w:hAnsi="Verdana"/>
        </w:rPr>
        <w:t xml:space="preserve">Zij wijst de concessie toe aan de eerst gerangschikte conforme kandidaat. </w:t>
      </w:r>
    </w:p>
    <w:p w:rsidR="00B23461" w:rsidRPr="00E05274" w:rsidRDefault="00B23461" w:rsidP="00E05274">
      <w:pPr>
        <w:rPr>
          <w:rFonts w:ascii="Verdana" w:hAnsi="Verdana"/>
        </w:rPr>
      </w:pPr>
      <w:r w:rsidRPr="35D997BC">
        <w:rPr>
          <w:rFonts w:ascii="Verdana" w:hAnsi="Verdana"/>
        </w:rPr>
        <w:t>Voor onderhavige onderhandelingsprocedure zullen volgende evaluatie- en onderhandelingsprocessen gehanteerd worden:</w:t>
      </w:r>
    </w:p>
    <w:p w:rsidR="00554612" w:rsidRDefault="00554612" w:rsidP="00E05274">
      <w:pPr>
        <w:rPr>
          <w:rFonts w:ascii="Verdana" w:hAnsi="Verdana"/>
        </w:rPr>
      </w:pPr>
    </w:p>
    <w:p w:rsidR="00B23461" w:rsidRPr="00B044CF" w:rsidRDefault="00B23461" w:rsidP="35D997BC">
      <w:pPr>
        <w:rPr>
          <w:rFonts w:ascii="Verdana" w:hAnsi="Verdana"/>
        </w:rPr>
      </w:pPr>
      <w:r w:rsidRPr="35D997BC">
        <w:rPr>
          <w:rFonts w:ascii="Verdana" w:hAnsi="Verdana"/>
          <w:i/>
          <w:iCs/>
        </w:rPr>
        <w:t xml:space="preserve">Ronde 1: </w:t>
      </w:r>
      <w:r>
        <w:br/>
      </w:r>
      <w:r w:rsidRPr="35D997BC">
        <w:rPr>
          <w:rFonts w:ascii="Verdana" w:hAnsi="Verdana"/>
        </w:rPr>
        <w:t>De regelmatige offertes zullen in eerste instantie op hun inhoud en conform de gunningscriteria geëvalueerd worden, zonder bijkomende toelichtingen of vraagstellingen. Tenzij de resultaten van de beoordeling in de eerste ronde een kleiner of groter aantal wettigt, zullen de drie best geklasseerde inschrijvers uit de eerste ronde toegelaten worden tot ronde twee.</w:t>
      </w:r>
    </w:p>
    <w:p w:rsidR="00554612" w:rsidRPr="00B044CF" w:rsidRDefault="00554612" w:rsidP="35D997BC">
      <w:pPr>
        <w:rPr>
          <w:rFonts w:ascii="Verdana" w:hAnsi="Verdana"/>
        </w:rPr>
      </w:pPr>
    </w:p>
    <w:p w:rsidR="00B23461" w:rsidRPr="00B044CF" w:rsidRDefault="00B23461" w:rsidP="35D997BC">
      <w:pPr>
        <w:rPr>
          <w:rFonts w:ascii="Verdana" w:hAnsi="Verdana"/>
        </w:rPr>
      </w:pPr>
      <w:r w:rsidRPr="35D997BC">
        <w:rPr>
          <w:rFonts w:ascii="Verdana" w:hAnsi="Verdana"/>
          <w:i/>
          <w:iCs/>
        </w:rPr>
        <w:t xml:space="preserve">Ronde 2: </w:t>
      </w:r>
      <w:r>
        <w:br/>
      </w:r>
      <w:r w:rsidRPr="35D997BC">
        <w:rPr>
          <w:rFonts w:ascii="Verdana" w:hAnsi="Verdana"/>
        </w:rPr>
        <w:t>Na de eerste evaluatieronde worden de resterende inschrijvers uitgenodigd om hun inschrijving toe te lichten en vragen te beantwoorden.</w:t>
      </w:r>
    </w:p>
    <w:p w:rsidR="00B23461" w:rsidRPr="00B044CF" w:rsidRDefault="00B23461" w:rsidP="35D997BC">
      <w:pPr>
        <w:rPr>
          <w:rFonts w:ascii="Verdana" w:hAnsi="Verdana"/>
        </w:rPr>
      </w:pPr>
      <w:r w:rsidRPr="35D997BC">
        <w:rPr>
          <w:rFonts w:ascii="Verdana" w:hAnsi="Verdana"/>
        </w:rPr>
        <w:t>De inschrijver staat in voor het verslag van het verloop van deze toelichting. Dit verslag wordt tezamen met de eventuele wijzigingen en prijsaanpassingen binnen de 5 werkdagen na de presentatie overgemaakt aan het provinciebestuur (mag via e-mail).</w:t>
      </w:r>
    </w:p>
    <w:p w:rsidR="00B23461" w:rsidRPr="00B044CF" w:rsidRDefault="00B23461" w:rsidP="35D997BC">
      <w:pPr>
        <w:rPr>
          <w:rFonts w:ascii="Verdana" w:hAnsi="Verdana"/>
        </w:rPr>
      </w:pPr>
      <w:r w:rsidRPr="35D997BC">
        <w:rPr>
          <w:rFonts w:ascii="Verdana" w:hAnsi="Verdana"/>
        </w:rPr>
        <w:t>Op basis van de verstrekte toelichtingen zal de puntenscore bijgestuurd worden. Tenzij de resultaten van de beoordeling in de eerste ronde een kleiner of groter aantal wettigen, zullen de twee best geklasseerde inschrijvers uit de tweede ronde toegelaten worden tot ronde drie.</w:t>
      </w:r>
    </w:p>
    <w:p w:rsidR="00554612" w:rsidRPr="00B044CF" w:rsidRDefault="00554612" w:rsidP="35D997BC">
      <w:pPr>
        <w:rPr>
          <w:rFonts w:ascii="Verdana" w:hAnsi="Verdana"/>
        </w:rPr>
      </w:pPr>
    </w:p>
    <w:p w:rsidR="00B23461" w:rsidRPr="00B044CF" w:rsidRDefault="00B23461" w:rsidP="35D997BC">
      <w:pPr>
        <w:rPr>
          <w:rFonts w:ascii="Verdana" w:hAnsi="Verdana"/>
        </w:rPr>
      </w:pPr>
      <w:r w:rsidRPr="35D997BC">
        <w:rPr>
          <w:rFonts w:ascii="Verdana" w:hAnsi="Verdana"/>
          <w:i/>
          <w:iCs/>
        </w:rPr>
        <w:t xml:space="preserve">Ronde 3: </w:t>
      </w:r>
      <w:r>
        <w:br/>
      </w:r>
      <w:r w:rsidRPr="35D997BC">
        <w:rPr>
          <w:rFonts w:ascii="Verdana" w:hAnsi="Verdana"/>
        </w:rPr>
        <w:t xml:space="preserve">De inschrijvers die tot de derde ronde zijn toegelaten, krijgen de gelegenheid een “best </w:t>
      </w:r>
      <w:proofErr w:type="spellStart"/>
      <w:r w:rsidRPr="35D997BC">
        <w:rPr>
          <w:rFonts w:ascii="Verdana" w:hAnsi="Verdana"/>
        </w:rPr>
        <w:t>and</w:t>
      </w:r>
      <w:proofErr w:type="spellEnd"/>
      <w:r w:rsidRPr="35D997BC">
        <w:rPr>
          <w:rFonts w:ascii="Verdana" w:hAnsi="Verdana"/>
        </w:rPr>
        <w:t xml:space="preserve"> </w:t>
      </w:r>
      <w:proofErr w:type="spellStart"/>
      <w:r w:rsidRPr="35D997BC">
        <w:rPr>
          <w:rFonts w:ascii="Verdana" w:hAnsi="Verdana"/>
        </w:rPr>
        <w:t>final</w:t>
      </w:r>
      <w:proofErr w:type="spellEnd"/>
      <w:r w:rsidRPr="35D997BC">
        <w:rPr>
          <w:rFonts w:ascii="Verdana" w:hAnsi="Verdana"/>
        </w:rPr>
        <w:t xml:space="preserve"> offer” uit te brengen op basis van de voorstellen die </w:t>
      </w:r>
      <w:r w:rsidR="00554612" w:rsidRPr="35D997BC">
        <w:rPr>
          <w:rFonts w:ascii="Verdana" w:hAnsi="Verdana"/>
        </w:rPr>
        <w:t xml:space="preserve">Provinciale </w:t>
      </w:r>
      <w:proofErr w:type="spellStart"/>
      <w:r w:rsidR="00554612" w:rsidRPr="35D997BC">
        <w:rPr>
          <w:rFonts w:ascii="Verdana" w:hAnsi="Verdana"/>
        </w:rPr>
        <w:t>groendomeinen</w:t>
      </w:r>
      <w:proofErr w:type="spellEnd"/>
      <w:r w:rsidR="00554612" w:rsidRPr="35D997BC">
        <w:rPr>
          <w:rFonts w:ascii="Verdana" w:hAnsi="Verdana"/>
        </w:rPr>
        <w:t xml:space="preserve"> regio Antwerpen</w:t>
      </w:r>
      <w:r w:rsidRPr="35D997BC">
        <w:rPr>
          <w:rFonts w:ascii="Verdana" w:hAnsi="Verdana"/>
        </w:rPr>
        <w:t xml:space="preserve"> tijdens onderhandelingssessies met de inschrijvers aanbrengt. De “best </w:t>
      </w:r>
      <w:proofErr w:type="spellStart"/>
      <w:r w:rsidRPr="35D997BC">
        <w:rPr>
          <w:rFonts w:ascii="Verdana" w:hAnsi="Verdana"/>
        </w:rPr>
        <w:t>and</w:t>
      </w:r>
      <w:proofErr w:type="spellEnd"/>
      <w:r w:rsidRPr="35D997BC">
        <w:rPr>
          <w:rFonts w:ascii="Verdana" w:hAnsi="Verdana"/>
        </w:rPr>
        <w:t xml:space="preserve"> </w:t>
      </w:r>
      <w:proofErr w:type="spellStart"/>
      <w:r w:rsidRPr="35D997BC">
        <w:rPr>
          <w:rFonts w:ascii="Verdana" w:hAnsi="Verdana"/>
        </w:rPr>
        <w:t>final</w:t>
      </w:r>
      <w:proofErr w:type="spellEnd"/>
      <w:r w:rsidRPr="35D997BC">
        <w:rPr>
          <w:rFonts w:ascii="Verdana" w:hAnsi="Verdana"/>
        </w:rPr>
        <w:t xml:space="preserve"> offers” worden vervolgens opnieuw beoordeeld. De best gerangschikte inschrijver wordt uitgenodigd voor de </w:t>
      </w:r>
      <w:proofErr w:type="spellStart"/>
      <w:r w:rsidRPr="35D997BC">
        <w:rPr>
          <w:rFonts w:ascii="Verdana" w:hAnsi="Verdana"/>
        </w:rPr>
        <w:t>finalisatieronde</w:t>
      </w:r>
      <w:proofErr w:type="spellEnd"/>
      <w:r w:rsidRPr="35D997BC">
        <w:rPr>
          <w:rFonts w:ascii="Verdana" w:hAnsi="Verdana"/>
        </w:rPr>
        <w:t>.</w:t>
      </w:r>
    </w:p>
    <w:p w:rsidR="00554612" w:rsidRPr="00B044CF" w:rsidRDefault="00554612" w:rsidP="35D997BC">
      <w:pPr>
        <w:rPr>
          <w:rFonts w:ascii="Verdana" w:hAnsi="Verdana"/>
        </w:rPr>
      </w:pPr>
    </w:p>
    <w:p w:rsidR="00B23461" w:rsidRPr="00E05274" w:rsidRDefault="00B23461" w:rsidP="00E05274">
      <w:pPr>
        <w:rPr>
          <w:rFonts w:ascii="Verdana" w:hAnsi="Verdana"/>
        </w:rPr>
      </w:pPr>
      <w:proofErr w:type="spellStart"/>
      <w:r w:rsidRPr="35D997BC">
        <w:rPr>
          <w:rFonts w:ascii="Verdana" w:hAnsi="Verdana"/>
          <w:i/>
          <w:iCs/>
        </w:rPr>
        <w:t>Finalisatieronde</w:t>
      </w:r>
      <w:proofErr w:type="spellEnd"/>
      <w:r w:rsidRPr="35D997BC">
        <w:rPr>
          <w:rFonts w:ascii="Verdana" w:hAnsi="Verdana"/>
          <w:i/>
          <w:iCs/>
        </w:rPr>
        <w:t xml:space="preserve">: </w:t>
      </w:r>
      <w:r>
        <w:br/>
      </w:r>
      <w:r w:rsidRPr="35D997BC">
        <w:rPr>
          <w:rFonts w:ascii="Verdana" w:hAnsi="Verdana"/>
        </w:rPr>
        <w:t>In deze ronde dient de overblijvende inschrijver een geconsolideerde versie van de offerte en aanvullingen op te maken.  In deze fase worden geen nieuwe elementen aangebracht.</w:t>
      </w:r>
    </w:p>
    <w:p w:rsidR="35D997BC" w:rsidRDefault="35D997BC" w:rsidP="35D997BC">
      <w:pPr>
        <w:rPr>
          <w:rFonts w:ascii="Verdana" w:hAnsi="Verdana"/>
        </w:rPr>
      </w:pPr>
    </w:p>
    <w:p w:rsidR="00B23461" w:rsidRDefault="00B23461" w:rsidP="00E05274">
      <w:pPr>
        <w:rPr>
          <w:rFonts w:ascii="Verdana" w:hAnsi="Verdana"/>
        </w:rPr>
      </w:pPr>
      <w:r w:rsidRPr="35D997BC">
        <w:rPr>
          <w:rFonts w:ascii="Verdana" w:hAnsi="Verdana"/>
        </w:rPr>
        <w:t xml:space="preserve">Indien de offertes in die mate duidelijk zijn en overeenkomen met de doelstellingen van </w:t>
      </w:r>
      <w:r w:rsidR="00B044CF" w:rsidRPr="35D997BC">
        <w:rPr>
          <w:rFonts w:ascii="Verdana" w:hAnsi="Verdana"/>
        </w:rPr>
        <w:t xml:space="preserve">Provinciale Groendomeinen regio Antwerpen </w:t>
      </w:r>
      <w:r w:rsidRPr="35D997BC">
        <w:rPr>
          <w:rFonts w:ascii="Verdana" w:hAnsi="Verdana"/>
        </w:rPr>
        <w:t>zodat geen verdere contacten met de inschrijvers nodig geacht worden, kan het provinciebestuur op elk punt in de procedure overgaan tot gunning van de opdracht.</w:t>
      </w:r>
    </w:p>
    <w:p w:rsidR="00554612" w:rsidRPr="00E05274" w:rsidRDefault="00554612" w:rsidP="00E05274">
      <w:pPr>
        <w:rPr>
          <w:rFonts w:ascii="Verdana" w:hAnsi="Verdana"/>
        </w:rPr>
      </w:pPr>
    </w:p>
    <w:p w:rsidR="00B23461" w:rsidRDefault="00B23461" w:rsidP="00E05274">
      <w:pPr>
        <w:rPr>
          <w:rFonts w:ascii="Verdana" w:hAnsi="Verdana"/>
          <w:b/>
        </w:rPr>
      </w:pPr>
      <w:r w:rsidRPr="00554612">
        <w:rPr>
          <w:rFonts w:ascii="Verdana" w:hAnsi="Verdana"/>
          <w:b/>
        </w:rPr>
        <w:t>Artikel 8</w:t>
      </w:r>
    </w:p>
    <w:p w:rsidR="00554612" w:rsidRPr="00554612" w:rsidRDefault="00554612" w:rsidP="00E05274">
      <w:pPr>
        <w:rPr>
          <w:rFonts w:ascii="Verdana" w:hAnsi="Verdana"/>
          <w:b/>
        </w:rPr>
      </w:pPr>
    </w:p>
    <w:p w:rsidR="00B23461" w:rsidRPr="00E05274" w:rsidRDefault="00B23461" w:rsidP="00E05274">
      <w:pPr>
        <w:rPr>
          <w:rFonts w:ascii="Verdana" w:hAnsi="Verdana"/>
        </w:rPr>
      </w:pPr>
      <w:r w:rsidRPr="00E05274">
        <w:rPr>
          <w:rFonts w:ascii="Verdana" w:hAnsi="Verdana"/>
        </w:rPr>
        <w:t xml:space="preserve">De inschrijver wiens bieding goedgekeurd werd door </w:t>
      </w:r>
      <w:r w:rsidR="00554612">
        <w:rPr>
          <w:rFonts w:ascii="Verdana" w:hAnsi="Verdana"/>
        </w:rPr>
        <w:t>Provinciale Groendomeinen regio Antwerpen</w:t>
      </w:r>
      <w:r w:rsidRPr="00E05274">
        <w:rPr>
          <w:rFonts w:ascii="Verdana" w:hAnsi="Verdana"/>
        </w:rPr>
        <w:t>, wordt hiervan schriftelijk verwittigd.</w:t>
      </w:r>
    </w:p>
    <w:p w:rsidR="00B23461" w:rsidRPr="00E05274" w:rsidRDefault="00B23461" w:rsidP="00E05274">
      <w:pPr>
        <w:rPr>
          <w:rFonts w:ascii="Verdana" w:hAnsi="Verdana"/>
        </w:rPr>
      </w:pPr>
    </w:p>
    <w:sectPr w:rsidR="00B23461" w:rsidRPr="00E05274" w:rsidSect="006F3234">
      <w:footerReference w:type="default" r:id="rId12"/>
      <w:pgSz w:w="11906" w:h="16838" w:code="9"/>
      <w:pgMar w:top="709" w:right="1418" w:bottom="851" w:left="1418" w:header="953" w:footer="709" w:gutter="0"/>
      <w:paperSrc w:first="1" w:other="1"/>
      <w:cols w:space="708"/>
      <w:docGrid w:linePitch="27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BA" w:rsidRDefault="007739BA">
      <w:r>
        <w:separator/>
      </w:r>
    </w:p>
  </w:endnote>
  <w:endnote w:type="continuationSeparator" w:id="0">
    <w:p w:rsidR="007739BA" w:rsidRDefault="007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5" w:rsidRDefault="00634005">
    <w:pPr>
      <w:pStyle w:val="Voettekst"/>
      <w:rPr>
        <w:rFonts w:ascii="Zurich BT" w:hAnsi="Zurich BT"/>
        <w:b/>
        <w:i/>
        <w:sz w:val="16"/>
      </w:rPr>
    </w:pPr>
    <w:r>
      <w:rPr>
        <w:rFonts w:ascii="Zurich BT" w:hAnsi="Zurich BT"/>
        <w:b/>
        <w:i/>
        <w:sz w:val="16"/>
      </w:rPr>
      <w:tab/>
    </w:r>
    <w:r>
      <w:rPr>
        <w:rFonts w:ascii="Zurich BT" w:hAnsi="Zurich BT"/>
        <w:b/>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BA" w:rsidRDefault="007739BA">
      <w:r>
        <w:separator/>
      </w:r>
    </w:p>
  </w:footnote>
  <w:footnote w:type="continuationSeparator" w:id="0">
    <w:p w:rsidR="007739BA" w:rsidRDefault="0077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32B544"/>
    <w:lvl w:ilvl="0">
      <w:numFmt w:val="bullet"/>
      <w:lvlText w:val="*"/>
      <w:lvlJc w:val="left"/>
    </w:lvl>
  </w:abstractNum>
  <w:abstractNum w:abstractNumId="1" w15:restartNumberingAfterBreak="0">
    <w:nsid w:val="005C7C1F"/>
    <w:multiLevelType w:val="singleLevel"/>
    <w:tmpl w:val="76D8A196"/>
    <w:lvl w:ilvl="0">
      <w:start w:val="4"/>
      <w:numFmt w:val="lowerLetter"/>
      <w:lvlText w:val="%1)"/>
      <w:legacy w:legacy="1" w:legacySpace="0" w:legacyIndent="283"/>
      <w:lvlJc w:val="left"/>
      <w:pPr>
        <w:ind w:left="283" w:hanging="283"/>
      </w:pPr>
    </w:lvl>
  </w:abstractNum>
  <w:abstractNum w:abstractNumId="2" w15:restartNumberingAfterBreak="0">
    <w:nsid w:val="01037F0E"/>
    <w:multiLevelType w:val="singleLevel"/>
    <w:tmpl w:val="3C32D082"/>
    <w:lvl w:ilvl="0">
      <w:start w:val="2"/>
      <w:numFmt w:val="lowerLetter"/>
      <w:lvlText w:val="%1)"/>
      <w:legacy w:legacy="1" w:legacySpace="0" w:legacyIndent="283"/>
      <w:lvlJc w:val="left"/>
      <w:pPr>
        <w:ind w:left="283" w:hanging="283"/>
      </w:pPr>
    </w:lvl>
  </w:abstractNum>
  <w:abstractNum w:abstractNumId="3" w15:restartNumberingAfterBreak="0">
    <w:nsid w:val="033D62A6"/>
    <w:multiLevelType w:val="hybridMultilevel"/>
    <w:tmpl w:val="33DE4674"/>
    <w:lvl w:ilvl="0" w:tplc="C976368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73F23D8"/>
    <w:multiLevelType w:val="singleLevel"/>
    <w:tmpl w:val="67247112"/>
    <w:lvl w:ilvl="0">
      <w:start w:val="6"/>
      <w:numFmt w:val="lowerLetter"/>
      <w:lvlText w:val="%1)"/>
      <w:legacy w:legacy="1" w:legacySpace="0" w:legacyIndent="283"/>
      <w:lvlJc w:val="left"/>
      <w:pPr>
        <w:ind w:left="283" w:hanging="283"/>
      </w:pPr>
    </w:lvl>
  </w:abstractNum>
  <w:abstractNum w:abstractNumId="5" w15:restartNumberingAfterBreak="0">
    <w:nsid w:val="07FF68D6"/>
    <w:multiLevelType w:val="hybridMultilevel"/>
    <w:tmpl w:val="15B4044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15:restartNumberingAfterBreak="0">
    <w:nsid w:val="0C584D79"/>
    <w:multiLevelType w:val="singleLevel"/>
    <w:tmpl w:val="21F03A08"/>
    <w:lvl w:ilvl="0">
      <w:start w:val="5"/>
      <w:numFmt w:val="lowerLetter"/>
      <w:lvlText w:val="%1)"/>
      <w:legacy w:legacy="1" w:legacySpace="0" w:legacyIndent="283"/>
      <w:lvlJc w:val="left"/>
      <w:pPr>
        <w:ind w:left="283" w:hanging="283"/>
      </w:pPr>
    </w:lvl>
  </w:abstractNum>
  <w:abstractNum w:abstractNumId="7" w15:restartNumberingAfterBreak="0">
    <w:nsid w:val="15B4572B"/>
    <w:multiLevelType w:val="hybridMultilevel"/>
    <w:tmpl w:val="8F6A3F9E"/>
    <w:lvl w:ilvl="0" w:tplc="0DDE5E72">
      <w:start w:val="1"/>
      <w:numFmt w:val="bullet"/>
      <w:lvlText w:val="-"/>
      <w:lvlJc w:val="left"/>
      <w:pPr>
        <w:ind w:left="720" w:hanging="360"/>
      </w:pPr>
      <w:rPr>
        <w:rFonts w:ascii="Calibri" w:hAnsi="Calibri" w:hint="default"/>
      </w:rPr>
    </w:lvl>
    <w:lvl w:ilvl="1" w:tplc="AFAA87EE">
      <w:start w:val="1"/>
      <w:numFmt w:val="bullet"/>
      <w:lvlText w:val="o"/>
      <w:lvlJc w:val="left"/>
      <w:pPr>
        <w:ind w:left="1440" w:hanging="360"/>
      </w:pPr>
      <w:rPr>
        <w:rFonts w:ascii="Courier New" w:hAnsi="Courier New" w:hint="default"/>
      </w:rPr>
    </w:lvl>
    <w:lvl w:ilvl="2" w:tplc="1CC2BFE0">
      <w:start w:val="1"/>
      <w:numFmt w:val="bullet"/>
      <w:lvlText w:val=""/>
      <w:lvlJc w:val="left"/>
      <w:pPr>
        <w:ind w:left="2160" w:hanging="360"/>
      </w:pPr>
      <w:rPr>
        <w:rFonts w:ascii="Wingdings" w:hAnsi="Wingdings" w:hint="default"/>
      </w:rPr>
    </w:lvl>
    <w:lvl w:ilvl="3" w:tplc="73782508">
      <w:start w:val="1"/>
      <w:numFmt w:val="bullet"/>
      <w:lvlText w:val=""/>
      <w:lvlJc w:val="left"/>
      <w:pPr>
        <w:ind w:left="2880" w:hanging="360"/>
      </w:pPr>
      <w:rPr>
        <w:rFonts w:ascii="Symbol" w:hAnsi="Symbol" w:hint="default"/>
      </w:rPr>
    </w:lvl>
    <w:lvl w:ilvl="4" w:tplc="27F8A4F0">
      <w:start w:val="1"/>
      <w:numFmt w:val="bullet"/>
      <w:lvlText w:val="o"/>
      <w:lvlJc w:val="left"/>
      <w:pPr>
        <w:ind w:left="3600" w:hanging="360"/>
      </w:pPr>
      <w:rPr>
        <w:rFonts w:ascii="Courier New" w:hAnsi="Courier New" w:hint="default"/>
      </w:rPr>
    </w:lvl>
    <w:lvl w:ilvl="5" w:tplc="30A44948">
      <w:start w:val="1"/>
      <w:numFmt w:val="bullet"/>
      <w:lvlText w:val=""/>
      <w:lvlJc w:val="left"/>
      <w:pPr>
        <w:ind w:left="4320" w:hanging="360"/>
      </w:pPr>
      <w:rPr>
        <w:rFonts w:ascii="Wingdings" w:hAnsi="Wingdings" w:hint="default"/>
      </w:rPr>
    </w:lvl>
    <w:lvl w:ilvl="6" w:tplc="AD948162">
      <w:start w:val="1"/>
      <w:numFmt w:val="bullet"/>
      <w:lvlText w:val=""/>
      <w:lvlJc w:val="left"/>
      <w:pPr>
        <w:ind w:left="5040" w:hanging="360"/>
      </w:pPr>
      <w:rPr>
        <w:rFonts w:ascii="Symbol" w:hAnsi="Symbol" w:hint="default"/>
      </w:rPr>
    </w:lvl>
    <w:lvl w:ilvl="7" w:tplc="02BC64C6">
      <w:start w:val="1"/>
      <w:numFmt w:val="bullet"/>
      <w:lvlText w:val="o"/>
      <w:lvlJc w:val="left"/>
      <w:pPr>
        <w:ind w:left="5760" w:hanging="360"/>
      </w:pPr>
      <w:rPr>
        <w:rFonts w:ascii="Courier New" w:hAnsi="Courier New" w:hint="default"/>
      </w:rPr>
    </w:lvl>
    <w:lvl w:ilvl="8" w:tplc="8A94B326">
      <w:start w:val="1"/>
      <w:numFmt w:val="bullet"/>
      <w:lvlText w:val=""/>
      <w:lvlJc w:val="left"/>
      <w:pPr>
        <w:ind w:left="6480" w:hanging="360"/>
      </w:pPr>
      <w:rPr>
        <w:rFonts w:ascii="Wingdings" w:hAnsi="Wingdings" w:hint="default"/>
      </w:rPr>
    </w:lvl>
  </w:abstractNum>
  <w:abstractNum w:abstractNumId="8" w15:restartNumberingAfterBreak="0">
    <w:nsid w:val="19712F19"/>
    <w:multiLevelType w:val="singleLevel"/>
    <w:tmpl w:val="DE306DC4"/>
    <w:lvl w:ilvl="0">
      <w:start w:val="1"/>
      <w:numFmt w:val="lowerLetter"/>
      <w:lvlText w:val="%1)"/>
      <w:legacy w:legacy="1" w:legacySpace="0" w:legacyIndent="283"/>
      <w:lvlJc w:val="left"/>
      <w:pPr>
        <w:ind w:left="283" w:hanging="283"/>
      </w:pPr>
    </w:lvl>
  </w:abstractNum>
  <w:abstractNum w:abstractNumId="9" w15:restartNumberingAfterBreak="0">
    <w:nsid w:val="1A945CB6"/>
    <w:multiLevelType w:val="hybridMultilevel"/>
    <w:tmpl w:val="5554E53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F52D6B"/>
    <w:multiLevelType w:val="hybridMultilevel"/>
    <w:tmpl w:val="4EB636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7453A3"/>
    <w:multiLevelType w:val="hybridMultilevel"/>
    <w:tmpl w:val="A52C339E"/>
    <w:lvl w:ilvl="0" w:tplc="9DA65A2C">
      <w:start w:val="1"/>
      <w:numFmt w:val="bullet"/>
      <w:lvlText w:val="-"/>
      <w:lvlJc w:val="left"/>
      <w:pPr>
        <w:ind w:left="720" w:hanging="360"/>
      </w:pPr>
      <w:rPr>
        <w:rFonts w:ascii="Calibri" w:hAnsi="Calibri" w:hint="default"/>
      </w:rPr>
    </w:lvl>
    <w:lvl w:ilvl="1" w:tplc="D2828718">
      <w:start w:val="1"/>
      <w:numFmt w:val="bullet"/>
      <w:lvlText w:val="o"/>
      <w:lvlJc w:val="left"/>
      <w:pPr>
        <w:ind w:left="1440" w:hanging="360"/>
      </w:pPr>
      <w:rPr>
        <w:rFonts w:ascii="Courier New" w:hAnsi="Courier New" w:hint="default"/>
      </w:rPr>
    </w:lvl>
    <w:lvl w:ilvl="2" w:tplc="1A8017EE">
      <w:start w:val="1"/>
      <w:numFmt w:val="bullet"/>
      <w:lvlText w:val=""/>
      <w:lvlJc w:val="left"/>
      <w:pPr>
        <w:ind w:left="2160" w:hanging="360"/>
      </w:pPr>
      <w:rPr>
        <w:rFonts w:ascii="Wingdings" w:hAnsi="Wingdings" w:hint="default"/>
      </w:rPr>
    </w:lvl>
    <w:lvl w:ilvl="3" w:tplc="8882480E">
      <w:start w:val="1"/>
      <w:numFmt w:val="bullet"/>
      <w:lvlText w:val=""/>
      <w:lvlJc w:val="left"/>
      <w:pPr>
        <w:ind w:left="2880" w:hanging="360"/>
      </w:pPr>
      <w:rPr>
        <w:rFonts w:ascii="Symbol" w:hAnsi="Symbol" w:hint="default"/>
      </w:rPr>
    </w:lvl>
    <w:lvl w:ilvl="4" w:tplc="92B6D7F8">
      <w:start w:val="1"/>
      <w:numFmt w:val="bullet"/>
      <w:lvlText w:val="o"/>
      <w:lvlJc w:val="left"/>
      <w:pPr>
        <w:ind w:left="3600" w:hanging="360"/>
      </w:pPr>
      <w:rPr>
        <w:rFonts w:ascii="Courier New" w:hAnsi="Courier New" w:hint="default"/>
      </w:rPr>
    </w:lvl>
    <w:lvl w:ilvl="5" w:tplc="C56666BC">
      <w:start w:val="1"/>
      <w:numFmt w:val="bullet"/>
      <w:lvlText w:val=""/>
      <w:lvlJc w:val="left"/>
      <w:pPr>
        <w:ind w:left="4320" w:hanging="360"/>
      </w:pPr>
      <w:rPr>
        <w:rFonts w:ascii="Wingdings" w:hAnsi="Wingdings" w:hint="default"/>
      </w:rPr>
    </w:lvl>
    <w:lvl w:ilvl="6" w:tplc="ACCA593C">
      <w:start w:val="1"/>
      <w:numFmt w:val="bullet"/>
      <w:lvlText w:val=""/>
      <w:lvlJc w:val="left"/>
      <w:pPr>
        <w:ind w:left="5040" w:hanging="360"/>
      </w:pPr>
      <w:rPr>
        <w:rFonts w:ascii="Symbol" w:hAnsi="Symbol" w:hint="default"/>
      </w:rPr>
    </w:lvl>
    <w:lvl w:ilvl="7" w:tplc="B68CA9AC">
      <w:start w:val="1"/>
      <w:numFmt w:val="bullet"/>
      <w:lvlText w:val="o"/>
      <w:lvlJc w:val="left"/>
      <w:pPr>
        <w:ind w:left="5760" w:hanging="360"/>
      </w:pPr>
      <w:rPr>
        <w:rFonts w:ascii="Courier New" w:hAnsi="Courier New" w:hint="default"/>
      </w:rPr>
    </w:lvl>
    <w:lvl w:ilvl="8" w:tplc="D152E526">
      <w:start w:val="1"/>
      <w:numFmt w:val="bullet"/>
      <w:lvlText w:val=""/>
      <w:lvlJc w:val="left"/>
      <w:pPr>
        <w:ind w:left="6480" w:hanging="360"/>
      </w:pPr>
      <w:rPr>
        <w:rFonts w:ascii="Wingdings" w:hAnsi="Wingdings" w:hint="default"/>
      </w:rPr>
    </w:lvl>
  </w:abstractNum>
  <w:abstractNum w:abstractNumId="12" w15:restartNumberingAfterBreak="0">
    <w:nsid w:val="1FC21B83"/>
    <w:multiLevelType w:val="singleLevel"/>
    <w:tmpl w:val="DE306DC4"/>
    <w:lvl w:ilvl="0">
      <w:start w:val="1"/>
      <w:numFmt w:val="lowerLetter"/>
      <w:lvlText w:val="%1)"/>
      <w:legacy w:legacy="1" w:legacySpace="0" w:legacyIndent="283"/>
      <w:lvlJc w:val="left"/>
      <w:pPr>
        <w:ind w:left="283" w:hanging="283"/>
      </w:pPr>
    </w:lvl>
  </w:abstractNum>
  <w:abstractNum w:abstractNumId="13" w15:restartNumberingAfterBreak="0">
    <w:nsid w:val="216E20C7"/>
    <w:multiLevelType w:val="hybridMultilevel"/>
    <w:tmpl w:val="44DABAA0"/>
    <w:lvl w:ilvl="0" w:tplc="D876B340">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F1575"/>
    <w:multiLevelType w:val="singleLevel"/>
    <w:tmpl w:val="DE306DC4"/>
    <w:lvl w:ilvl="0">
      <w:start w:val="1"/>
      <w:numFmt w:val="lowerLetter"/>
      <w:lvlText w:val="%1)"/>
      <w:legacy w:legacy="1" w:legacySpace="0" w:legacyIndent="283"/>
      <w:lvlJc w:val="left"/>
      <w:pPr>
        <w:ind w:left="283" w:hanging="283"/>
      </w:pPr>
    </w:lvl>
  </w:abstractNum>
  <w:abstractNum w:abstractNumId="15" w15:restartNumberingAfterBreak="0">
    <w:nsid w:val="241A3331"/>
    <w:multiLevelType w:val="singleLevel"/>
    <w:tmpl w:val="DE306DC4"/>
    <w:lvl w:ilvl="0">
      <w:start w:val="1"/>
      <w:numFmt w:val="lowerLetter"/>
      <w:lvlText w:val="%1)"/>
      <w:legacy w:legacy="1" w:legacySpace="0" w:legacyIndent="283"/>
      <w:lvlJc w:val="left"/>
      <w:pPr>
        <w:ind w:left="283" w:hanging="283"/>
      </w:pPr>
    </w:lvl>
  </w:abstractNum>
  <w:abstractNum w:abstractNumId="16" w15:restartNumberingAfterBreak="0">
    <w:nsid w:val="24CA2073"/>
    <w:multiLevelType w:val="hybridMultilevel"/>
    <w:tmpl w:val="186C4210"/>
    <w:lvl w:ilvl="0" w:tplc="04130017">
      <w:start w:val="1"/>
      <w:numFmt w:val="lowerLetter"/>
      <w:lvlText w:val="%1)"/>
      <w:lvlJc w:val="left"/>
      <w:pPr>
        <w:tabs>
          <w:tab w:val="num" w:pos="720"/>
        </w:tabs>
        <w:ind w:left="720" w:hanging="360"/>
      </w:pPr>
      <w:rPr>
        <w:rFonts w:hint="default"/>
      </w:rPr>
    </w:lvl>
    <w:lvl w:ilvl="1" w:tplc="B122EF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AD97818"/>
    <w:multiLevelType w:val="singleLevel"/>
    <w:tmpl w:val="DE306DC4"/>
    <w:lvl w:ilvl="0">
      <w:start w:val="1"/>
      <w:numFmt w:val="lowerLetter"/>
      <w:lvlText w:val="%1)"/>
      <w:legacy w:legacy="1" w:legacySpace="0" w:legacyIndent="283"/>
      <w:lvlJc w:val="left"/>
      <w:pPr>
        <w:ind w:left="283" w:hanging="283"/>
      </w:pPr>
    </w:lvl>
  </w:abstractNum>
  <w:abstractNum w:abstractNumId="18" w15:restartNumberingAfterBreak="0">
    <w:nsid w:val="2CFD26C8"/>
    <w:multiLevelType w:val="hybridMultilevel"/>
    <w:tmpl w:val="F62EEC94"/>
    <w:lvl w:ilvl="0" w:tplc="A56ED794">
      <w:start w:val="1"/>
      <w:numFmt w:val="bullet"/>
      <w:lvlText w:val="-"/>
      <w:lvlJc w:val="left"/>
      <w:pPr>
        <w:ind w:left="720" w:hanging="360"/>
      </w:pPr>
      <w:rPr>
        <w:rFonts w:ascii="Symbol" w:hAnsi="Symbol" w:hint="default"/>
      </w:rPr>
    </w:lvl>
    <w:lvl w:ilvl="1" w:tplc="0A2A63B4">
      <w:start w:val="1"/>
      <w:numFmt w:val="bullet"/>
      <w:lvlText w:val="o"/>
      <w:lvlJc w:val="left"/>
      <w:pPr>
        <w:ind w:left="1440" w:hanging="360"/>
      </w:pPr>
      <w:rPr>
        <w:rFonts w:ascii="Courier New" w:hAnsi="Courier New" w:hint="default"/>
      </w:rPr>
    </w:lvl>
    <w:lvl w:ilvl="2" w:tplc="63703E3C">
      <w:start w:val="1"/>
      <w:numFmt w:val="bullet"/>
      <w:lvlText w:val=""/>
      <w:lvlJc w:val="left"/>
      <w:pPr>
        <w:ind w:left="2160" w:hanging="360"/>
      </w:pPr>
      <w:rPr>
        <w:rFonts w:ascii="Wingdings" w:hAnsi="Wingdings" w:hint="default"/>
      </w:rPr>
    </w:lvl>
    <w:lvl w:ilvl="3" w:tplc="0FB85140">
      <w:start w:val="1"/>
      <w:numFmt w:val="bullet"/>
      <w:lvlText w:val=""/>
      <w:lvlJc w:val="left"/>
      <w:pPr>
        <w:ind w:left="2880" w:hanging="360"/>
      </w:pPr>
      <w:rPr>
        <w:rFonts w:ascii="Symbol" w:hAnsi="Symbol" w:hint="default"/>
      </w:rPr>
    </w:lvl>
    <w:lvl w:ilvl="4" w:tplc="5CE05D70">
      <w:start w:val="1"/>
      <w:numFmt w:val="bullet"/>
      <w:lvlText w:val="o"/>
      <w:lvlJc w:val="left"/>
      <w:pPr>
        <w:ind w:left="3600" w:hanging="360"/>
      </w:pPr>
      <w:rPr>
        <w:rFonts w:ascii="Courier New" w:hAnsi="Courier New" w:hint="default"/>
      </w:rPr>
    </w:lvl>
    <w:lvl w:ilvl="5" w:tplc="F7645E4A">
      <w:start w:val="1"/>
      <w:numFmt w:val="bullet"/>
      <w:lvlText w:val=""/>
      <w:lvlJc w:val="left"/>
      <w:pPr>
        <w:ind w:left="4320" w:hanging="360"/>
      </w:pPr>
      <w:rPr>
        <w:rFonts w:ascii="Wingdings" w:hAnsi="Wingdings" w:hint="default"/>
      </w:rPr>
    </w:lvl>
    <w:lvl w:ilvl="6" w:tplc="963C05A8">
      <w:start w:val="1"/>
      <w:numFmt w:val="bullet"/>
      <w:lvlText w:val=""/>
      <w:lvlJc w:val="left"/>
      <w:pPr>
        <w:ind w:left="5040" w:hanging="360"/>
      </w:pPr>
      <w:rPr>
        <w:rFonts w:ascii="Symbol" w:hAnsi="Symbol" w:hint="default"/>
      </w:rPr>
    </w:lvl>
    <w:lvl w:ilvl="7" w:tplc="5D641B30">
      <w:start w:val="1"/>
      <w:numFmt w:val="bullet"/>
      <w:lvlText w:val="o"/>
      <w:lvlJc w:val="left"/>
      <w:pPr>
        <w:ind w:left="5760" w:hanging="360"/>
      </w:pPr>
      <w:rPr>
        <w:rFonts w:ascii="Courier New" w:hAnsi="Courier New" w:hint="default"/>
      </w:rPr>
    </w:lvl>
    <w:lvl w:ilvl="8" w:tplc="435CAC50">
      <w:start w:val="1"/>
      <w:numFmt w:val="bullet"/>
      <w:lvlText w:val=""/>
      <w:lvlJc w:val="left"/>
      <w:pPr>
        <w:ind w:left="6480" w:hanging="360"/>
      </w:pPr>
      <w:rPr>
        <w:rFonts w:ascii="Wingdings" w:hAnsi="Wingdings" w:hint="default"/>
      </w:rPr>
    </w:lvl>
  </w:abstractNum>
  <w:abstractNum w:abstractNumId="19" w15:restartNumberingAfterBreak="0">
    <w:nsid w:val="2E982898"/>
    <w:multiLevelType w:val="hybridMultilevel"/>
    <w:tmpl w:val="EA403D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382C59"/>
    <w:multiLevelType w:val="hybridMultilevel"/>
    <w:tmpl w:val="10561A3A"/>
    <w:lvl w:ilvl="0" w:tplc="A4FCE264">
      <w:start w:val="1"/>
      <w:numFmt w:val="bullet"/>
      <w:lvlText w:val="-"/>
      <w:lvlJc w:val="left"/>
      <w:pPr>
        <w:ind w:left="720" w:hanging="360"/>
      </w:pPr>
      <w:rPr>
        <w:rFonts w:ascii="Calibri" w:hAnsi="Calibri" w:hint="default"/>
      </w:rPr>
    </w:lvl>
    <w:lvl w:ilvl="1" w:tplc="9AE610EC">
      <w:start w:val="1"/>
      <w:numFmt w:val="bullet"/>
      <w:lvlText w:val="o"/>
      <w:lvlJc w:val="left"/>
      <w:pPr>
        <w:ind w:left="1440" w:hanging="360"/>
      </w:pPr>
      <w:rPr>
        <w:rFonts w:ascii="Courier New" w:hAnsi="Courier New" w:hint="default"/>
      </w:rPr>
    </w:lvl>
    <w:lvl w:ilvl="2" w:tplc="7A5A34D6">
      <w:start w:val="1"/>
      <w:numFmt w:val="bullet"/>
      <w:lvlText w:val=""/>
      <w:lvlJc w:val="left"/>
      <w:pPr>
        <w:ind w:left="2160" w:hanging="360"/>
      </w:pPr>
      <w:rPr>
        <w:rFonts w:ascii="Wingdings" w:hAnsi="Wingdings" w:hint="default"/>
      </w:rPr>
    </w:lvl>
    <w:lvl w:ilvl="3" w:tplc="6C2E91E8">
      <w:start w:val="1"/>
      <w:numFmt w:val="bullet"/>
      <w:lvlText w:val=""/>
      <w:lvlJc w:val="left"/>
      <w:pPr>
        <w:ind w:left="2880" w:hanging="360"/>
      </w:pPr>
      <w:rPr>
        <w:rFonts w:ascii="Symbol" w:hAnsi="Symbol" w:hint="default"/>
      </w:rPr>
    </w:lvl>
    <w:lvl w:ilvl="4" w:tplc="FAC4F20A">
      <w:start w:val="1"/>
      <w:numFmt w:val="bullet"/>
      <w:lvlText w:val="o"/>
      <w:lvlJc w:val="left"/>
      <w:pPr>
        <w:ind w:left="3600" w:hanging="360"/>
      </w:pPr>
      <w:rPr>
        <w:rFonts w:ascii="Courier New" w:hAnsi="Courier New" w:hint="default"/>
      </w:rPr>
    </w:lvl>
    <w:lvl w:ilvl="5" w:tplc="F1BA2C48">
      <w:start w:val="1"/>
      <w:numFmt w:val="bullet"/>
      <w:lvlText w:val=""/>
      <w:lvlJc w:val="left"/>
      <w:pPr>
        <w:ind w:left="4320" w:hanging="360"/>
      </w:pPr>
      <w:rPr>
        <w:rFonts w:ascii="Wingdings" w:hAnsi="Wingdings" w:hint="default"/>
      </w:rPr>
    </w:lvl>
    <w:lvl w:ilvl="6" w:tplc="44E2F23A">
      <w:start w:val="1"/>
      <w:numFmt w:val="bullet"/>
      <w:lvlText w:val=""/>
      <w:lvlJc w:val="left"/>
      <w:pPr>
        <w:ind w:left="5040" w:hanging="360"/>
      </w:pPr>
      <w:rPr>
        <w:rFonts w:ascii="Symbol" w:hAnsi="Symbol" w:hint="default"/>
      </w:rPr>
    </w:lvl>
    <w:lvl w:ilvl="7" w:tplc="493AC506">
      <w:start w:val="1"/>
      <w:numFmt w:val="bullet"/>
      <w:lvlText w:val="o"/>
      <w:lvlJc w:val="left"/>
      <w:pPr>
        <w:ind w:left="5760" w:hanging="360"/>
      </w:pPr>
      <w:rPr>
        <w:rFonts w:ascii="Courier New" w:hAnsi="Courier New" w:hint="default"/>
      </w:rPr>
    </w:lvl>
    <w:lvl w:ilvl="8" w:tplc="331897A2">
      <w:start w:val="1"/>
      <w:numFmt w:val="bullet"/>
      <w:lvlText w:val=""/>
      <w:lvlJc w:val="left"/>
      <w:pPr>
        <w:ind w:left="6480" w:hanging="360"/>
      </w:pPr>
      <w:rPr>
        <w:rFonts w:ascii="Wingdings" w:hAnsi="Wingdings" w:hint="default"/>
      </w:rPr>
    </w:lvl>
  </w:abstractNum>
  <w:abstractNum w:abstractNumId="21" w15:restartNumberingAfterBreak="0">
    <w:nsid w:val="369668E2"/>
    <w:multiLevelType w:val="hybridMultilevel"/>
    <w:tmpl w:val="3050FE1E"/>
    <w:lvl w:ilvl="0" w:tplc="55900684">
      <w:start w:val="2100"/>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6E81C6B"/>
    <w:multiLevelType w:val="singleLevel"/>
    <w:tmpl w:val="DE306DC4"/>
    <w:lvl w:ilvl="0">
      <w:start w:val="1"/>
      <w:numFmt w:val="lowerLetter"/>
      <w:lvlText w:val="%1)"/>
      <w:legacy w:legacy="1" w:legacySpace="0" w:legacyIndent="283"/>
      <w:lvlJc w:val="left"/>
      <w:pPr>
        <w:ind w:left="283" w:hanging="283"/>
      </w:pPr>
    </w:lvl>
  </w:abstractNum>
  <w:abstractNum w:abstractNumId="23" w15:restartNumberingAfterBreak="0">
    <w:nsid w:val="39397F8E"/>
    <w:multiLevelType w:val="hybridMultilevel"/>
    <w:tmpl w:val="949E1C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965616"/>
    <w:multiLevelType w:val="singleLevel"/>
    <w:tmpl w:val="DE306DC4"/>
    <w:lvl w:ilvl="0">
      <w:start w:val="1"/>
      <w:numFmt w:val="lowerLetter"/>
      <w:lvlText w:val="%1)"/>
      <w:legacy w:legacy="1" w:legacySpace="0" w:legacyIndent="283"/>
      <w:lvlJc w:val="left"/>
      <w:pPr>
        <w:ind w:left="283" w:hanging="283"/>
      </w:pPr>
    </w:lvl>
  </w:abstractNum>
  <w:abstractNum w:abstractNumId="25" w15:restartNumberingAfterBreak="0">
    <w:nsid w:val="3D4A77FE"/>
    <w:multiLevelType w:val="singleLevel"/>
    <w:tmpl w:val="6CD6D4E6"/>
    <w:lvl w:ilvl="0">
      <w:start w:val="6"/>
      <w:numFmt w:val="lowerLetter"/>
      <w:lvlText w:val="%1)"/>
      <w:legacy w:legacy="1" w:legacySpace="0" w:legacyIndent="283"/>
      <w:lvlJc w:val="left"/>
      <w:pPr>
        <w:ind w:left="283" w:hanging="283"/>
      </w:pPr>
    </w:lvl>
  </w:abstractNum>
  <w:abstractNum w:abstractNumId="26" w15:restartNumberingAfterBreak="0">
    <w:nsid w:val="40245E7C"/>
    <w:multiLevelType w:val="hybridMultilevel"/>
    <w:tmpl w:val="0C403BF2"/>
    <w:lvl w:ilvl="0" w:tplc="459E3A60">
      <w:start w:val="5"/>
      <w:numFmt w:val="lowerLetter"/>
      <w:lvlText w:val="%1)"/>
      <w:lvlJc w:val="left"/>
      <w:pPr>
        <w:ind w:left="720" w:hanging="360"/>
      </w:pPr>
    </w:lvl>
    <w:lvl w:ilvl="1" w:tplc="E02C838C">
      <w:start w:val="1"/>
      <w:numFmt w:val="lowerLetter"/>
      <w:lvlText w:val="%2."/>
      <w:lvlJc w:val="left"/>
      <w:pPr>
        <w:ind w:left="1440" w:hanging="360"/>
      </w:pPr>
    </w:lvl>
    <w:lvl w:ilvl="2" w:tplc="15B0800E">
      <w:start w:val="1"/>
      <w:numFmt w:val="lowerRoman"/>
      <w:lvlText w:val="%3."/>
      <w:lvlJc w:val="right"/>
      <w:pPr>
        <w:ind w:left="2160" w:hanging="180"/>
      </w:pPr>
    </w:lvl>
    <w:lvl w:ilvl="3" w:tplc="325ECAFA">
      <w:start w:val="1"/>
      <w:numFmt w:val="decimal"/>
      <w:lvlText w:val="%4."/>
      <w:lvlJc w:val="left"/>
      <w:pPr>
        <w:ind w:left="2880" w:hanging="360"/>
      </w:pPr>
    </w:lvl>
    <w:lvl w:ilvl="4" w:tplc="6AB29E9E">
      <w:start w:val="1"/>
      <w:numFmt w:val="lowerLetter"/>
      <w:lvlText w:val="%5."/>
      <w:lvlJc w:val="left"/>
      <w:pPr>
        <w:ind w:left="3600" w:hanging="360"/>
      </w:pPr>
    </w:lvl>
    <w:lvl w:ilvl="5" w:tplc="86722932">
      <w:start w:val="1"/>
      <w:numFmt w:val="lowerRoman"/>
      <w:lvlText w:val="%6."/>
      <w:lvlJc w:val="right"/>
      <w:pPr>
        <w:ind w:left="4320" w:hanging="180"/>
      </w:pPr>
    </w:lvl>
    <w:lvl w:ilvl="6" w:tplc="C38424AE">
      <w:start w:val="1"/>
      <w:numFmt w:val="decimal"/>
      <w:lvlText w:val="%7."/>
      <w:lvlJc w:val="left"/>
      <w:pPr>
        <w:ind w:left="5040" w:hanging="360"/>
      </w:pPr>
    </w:lvl>
    <w:lvl w:ilvl="7" w:tplc="A1805D14">
      <w:start w:val="1"/>
      <w:numFmt w:val="lowerLetter"/>
      <w:lvlText w:val="%8."/>
      <w:lvlJc w:val="left"/>
      <w:pPr>
        <w:ind w:left="5760" w:hanging="360"/>
      </w:pPr>
    </w:lvl>
    <w:lvl w:ilvl="8" w:tplc="65C80A60">
      <w:start w:val="1"/>
      <w:numFmt w:val="lowerRoman"/>
      <w:lvlText w:val="%9."/>
      <w:lvlJc w:val="right"/>
      <w:pPr>
        <w:ind w:left="6480" w:hanging="180"/>
      </w:pPr>
    </w:lvl>
  </w:abstractNum>
  <w:abstractNum w:abstractNumId="27" w15:restartNumberingAfterBreak="0">
    <w:nsid w:val="444373C7"/>
    <w:multiLevelType w:val="singleLevel"/>
    <w:tmpl w:val="DE306DC4"/>
    <w:lvl w:ilvl="0">
      <w:start w:val="1"/>
      <w:numFmt w:val="lowerLetter"/>
      <w:lvlText w:val="%1)"/>
      <w:legacy w:legacy="1" w:legacySpace="0" w:legacyIndent="283"/>
      <w:lvlJc w:val="left"/>
      <w:pPr>
        <w:ind w:left="283" w:hanging="283"/>
      </w:pPr>
    </w:lvl>
  </w:abstractNum>
  <w:abstractNum w:abstractNumId="28" w15:restartNumberingAfterBreak="0">
    <w:nsid w:val="473F0EF0"/>
    <w:multiLevelType w:val="hybridMultilevel"/>
    <w:tmpl w:val="5C66193E"/>
    <w:lvl w:ilvl="0" w:tplc="DF0EAD72">
      <w:start w:val="2"/>
      <w:numFmt w:val="lowerLetter"/>
      <w:lvlText w:val="%1)"/>
      <w:lvlJc w:val="left"/>
      <w:pPr>
        <w:ind w:left="720" w:hanging="360"/>
      </w:pPr>
    </w:lvl>
    <w:lvl w:ilvl="1" w:tplc="6BDA22AC">
      <w:start w:val="1"/>
      <w:numFmt w:val="lowerLetter"/>
      <w:lvlText w:val="%2."/>
      <w:lvlJc w:val="left"/>
      <w:pPr>
        <w:ind w:left="1440" w:hanging="360"/>
      </w:pPr>
    </w:lvl>
    <w:lvl w:ilvl="2" w:tplc="96C23E58">
      <w:start w:val="1"/>
      <w:numFmt w:val="lowerRoman"/>
      <w:lvlText w:val="%3."/>
      <w:lvlJc w:val="right"/>
      <w:pPr>
        <w:ind w:left="2160" w:hanging="180"/>
      </w:pPr>
    </w:lvl>
    <w:lvl w:ilvl="3" w:tplc="2CC0201A">
      <w:start w:val="1"/>
      <w:numFmt w:val="decimal"/>
      <w:lvlText w:val="%4."/>
      <w:lvlJc w:val="left"/>
      <w:pPr>
        <w:ind w:left="2880" w:hanging="360"/>
      </w:pPr>
    </w:lvl>
    <w:lvl w:ilvl="4" w:tplc="CA48DB58">
      <w:start w:val="1"/>
      <w:numFmt w:val="lowerLetter"/>
      <w:lvlText w:val="%5."/>
      <w:lvlJc w:val="left"/>
      <w:pPr>
        <w:ind w:left="3600" w:hanging="360"/>
      </w:pPr>
    </w:lvl>
    <w:lvl w:ilvl="5" w:tplc="615EF0D4">
      <w:start w:val="1"/>
      <w:numFmt w:val="lowerRoman"/>
      <w:lvlText w:val="%6."/>
      <w:lvlJc w:val="right"/>
      <w:pPr>
        <w:ind w:left="4320" w:hanging="180"/>
      </w:pPr>
    </w:lvl>
    <w:lvl w:ilvl="6" w:tplc="7A987BBE">
      <w:start w:val="1"/>
      <w:numFmt w:val="decimal"/>
      <w:lvlText w:val="%7."/>
      <w:lvlJc w:val="left"/>
      <w:pPr>
        <w:ind w:left="5040" w:hanging="360"/>
      </w:pPr>
    </w:lvl>
    <w:lvl w:ilvl="7" w:tplc="92F663A6">
      <w:start w:val="1"/>
      <w:numFmt w:val="lowerLetter"/>
      <w:lvlText w:val="%8."/>
      <w:lvlJc w:val="left"/>
      <w:pPr>
        <w:ind w:left="5760" w:hanging="360"/>
      </w:pPr>
    </w:lvl>
    <w:lvl w:ilvl="8" w:tplc="6D829D90">
      <w:start w:val="1"/>
      <w:numFmt w:val="lowerRoman"/>
      <w:lvlText w:val="%9."/>
      <w:lvlJc w:val="right"/>
      <w:pPr>
        <w:ind w:left="6480" w:hanging="180"/>
      </w:pPr>
    </w:lvl>
  </w:abstractNum>
  <w:abstractNum w:abstractNumId="29" w15:restartNumberingAfterBreak="0">
    <w:nsid w:val="4A3E7B6A"/>
    <w:multiLevelType w:val="singleLevel"/>
    <w:tmpl w:val="3C32D082"/>
    <w:lvl w:ilvl="0">
      <w:start w:val="2"/>
      <w:numFmt w:val="lowerLetter"/>
      <w:lvlText w:val="%1)"/>
      <w:legacy w:legacy="1" w:legacySpace="0" w:legacyIndent="283"/>
      <w:lvlJc w:val="left"/>
      <w:pPr>
        <w:ind w:left="283" w:hanging="283"/>
      </w:pPr>
    </w:lvl>
  </w:abstractNum>
  <w:abstractNum w:abstractNumId="30" w15:restartNumberingAfterBreak="0">
    <w:nsid w:val="4C686B63"/>
    <w:multiLevelType w:val="singleLevel"/>
    <w:tmpl w:val="21F03A08"/>
    <w:lvl w:ilvl="0">
      <w:start w:val="5"/>
      <w:numFmt w:val="lowerLetter"/>
      <w:lvlText w:val="%1)"/>
      <w:legacy w:legacy="1" w:legacySpace="0" w:legacyIndent="283"/>
      <w:lvlJc w:val="left"/>
      <w:pPr>
        <w:ind w:left="283" w:hanging="283"/>
      </w:pPr>
    </w:lvl>
  </w:abstractNum>
  <w:abstractNum w:abstractNumId="31" w15:restartNumberingAfterBreak="0">
    <w:nsid w:val="4EDD3606"/>
    <w:multiLevelType w:val="hybridMultilevel"/>
    <w:tmpl w:val="A88EF658"/>
    <w:lvl w:ilvl="0" w:tplc="1F2427F4">
      <w:start w:val="1"/>
      <w:numFmt w:val="bullet"/>
      <w:lvlText w:val="-"/>
      <w:lvlJc w:val="left"/>
      <w:pPr>
        <w:ind w:left="720" w:hanging="360"/>
      </w:pPr>
      <w:rPr>
        <w:rFonts w:ascii="Calibri" w:hAnsi="Calibri" w:hint="default"/>
      </w:rPr>
    </w:lvl>
    <w:lvl w:ilvl="1" w:tplc="36DAA474">
      <w:start w:val="1"/>
      <w:numFmt w:val="bullet"/>
      <w:lvlText w:val="o"/>
      <w:lvlJc w:val="left"/>
      <w:pPr>
        <w:ind w:left="1440" w:hanging="360"/>
      </w:pPr>
      <w:rPr>
        <w:rFonts w:ascii="Courier New" w:hAnsi="Courier New" w:hint="default"/>
      </w:rPr>
    </w:lvl>
    <w:lvl w:ilvl="2" w:tplc="8BEEC928">
      <w:start w:val="1"/>
      <w:numFmt w:val="bullet"/>
      <w:lvlText w:val=""/>
      <w:lvlJc w:val="left"/>
      <w:pPr>
        <w:ind w:left="2160" w:hanging="360"/>
      </w:pPr>
      <w:rPr>
        <w:rFonts w:ascii="Wingdings" w:hAnsi="Wingdings" w:hint="default"/>
      </w:rPr>
    </w:lvl>
    <w:lvl w:ilvl="3" w:tplc="B60C5ADE">
      <w:start w:val="1"/>
      <w:numFmt w:val="bullet"/>
      <w:lvlText w:val=""/>
      <w:lvlJc w:val="left"/>
      <w:pPr>
        <w:ind w:left="2880" w:hanging="360"/>
      </w:pPr>
      <w:rPr>
        <w:rFonts w:ascii="Symbol" w:hAnsi="Symbol" w:hint="default"/>
      </w:rPr>
    </w:lvl>
    <w:lvl w:ilvl="4" w:tplc="7584B398">
      <w:start w:val="1"/>
      <w:numFmt w:val="bullet"/>
      <w:lvlText w:val="o"/>
      <w:lvlJc w:val="left"/>
      <w:pPr>
        <w:ind w:left="3600" w:hanging="360"/>
      </w:pPr>
      <w:rPr>
        <w:rFonts w:ascii="Courier New" w:hAnsi="Courier New" w:hint="default"/>
      </w:rPr>
    </w:lvl>
    <w:lvl w:ilvl="5" w:tplc="6E9CD210">
      <w:start w:val="1"/>
      <w:numFmt w:val="bullet"/>
      <w:lvlText w:val=""/>
      <w:lvlJc w:val="left"/>
      <w:pPr>
        <w:ind w:left="4320" w:hanging="360"/>
      </w:pPr>
      <w:rPr>
        <w:rFonts w:ascii="Wingdings" w:hAnsi="Wingdings" w:hint="default"/>
      </w:rPr>
    </w:lvl>
    <w:lvl w:ilvl="6" w:tplc="59F8FA34">
      <w:start w:val="1"/>
      <w:numFmt w:val="bullet"/>
      <w:lvlText w:val=""/>
      <w:lvlJc w:val="left"/>
      <w:pPr>
        <w:ind w:left="5040" w:hanging="360"/>
      </w:pPr>
      <w:rPr>
        <w:rFonts w:ascii="Symbol" w:hAnsi="Symbol" w:hint="default"/>
      </w:rPr>
    </w:lvl>
    <w:lvl w:ilvl="7" w:tplc="5B28A9E6">
      <w:start w:val="1"/>
      <w:numFmt w:val="bullet"/>
      <w:lvlText w:val="o"/>
      <w:lvlJc w:val="left"/>
      <w:pPr>
        <w:ind w:left="5760" w:hanging="360"/>
      </w:pPr>
      <w:rPr>
        <w:rFonts w:ascii="Courier New" w:hAnsi="Courier New" w:hint="default"/>
      </w:rPr>
    </w:lvl>
    <w:lvl w:ilvl="8" w:tplc="6466F926">
      <w:start w:val="1"/>
      <w:numFmt w:val="bullet"/>
      <w:lvlText w:val=""/>
      <w:lvlJc w:val="left"/>
      <w:pPr>
        <w:ind w:left="6480" w:hanging="360"/>
      </w:pPr>
      <w:rPr>
        <w:rFonts w:ascii="Wingdings" w:hAnsi="Wingdings" w:hint="default"/>
      </w:rPr>
    </w:lvl>
  </w:abstractNum>
  <w:abstractNum w:abstractNumId="32" w15:restartNumberingAfterBreak="0">
    <w:nsid w:val="59D50381"/>
    <w:multiLevelType w:val="singleLevel"/>
    <w:tmpl w:val="4CBE6E88"/>
    <w:lvl w:ilvl="0">
      <w:start w:val="1"/>
      <w:numFmt w:val="decimal"/>
      <w:lvlText w:val="%1."/>
      <w:legacy w:legacy="1" w:legacySpace="0" w:legacyIndent="283"/>
      <w:lvlJc w:val="left"/>
      <w:pPr>
        <w:ind w:left="567" w:hanging="283"/>
      </w:pPr>
    </w:lvl>
  </w:abstractNum>
  <w:abstractNum w:abstractNumId="33" w15:restartNumberingAfterBreak="0">
    <w:nsid w:val="5EC16FC7"/>
    <w:multiLevelType w:val="singleLevel"/>
    <w:tmpl w:val="DE306DC4"/>
    <w:lvl w:ilvl="0">
      <w:start w:val="1"/>
      <w:numFmt w:val="lowerLetter"/>
      <w:lvlText w:val="%1)"/>
      <w:legacy w:legacy="1" w:legacySpace="0" w:legacyIndent="283"/>
      <w:lvlJc w:val="left"/>
      <w:pPr>
        <w:ind w:left="283" w:hanging="283"/>
      </w:pPr>
    </w:lvl>
  </w:abstractNum>
  <w:abstractNum w:abstractNumId="34" w15:restartNumberingAfterBreak="0">
    <w:nsid w:val="60172B54"/>
    <w:multiLevelType w:val="hybridMultilevel"/>
    <w:tmpl w:val="EC446B4A"/>
    <w:lvl w:ilvl="0" w:tplc="88D4AF10">
      <w:start w:val="3"/>
      <w:numFmt w:val="lowerLetter"/>
      <w:lvlText w:val="%1)"/>
      <w:lvlJc w:val="left"/>
      <w:pPr>
        <w:ind w:left="720" w:hanging="360"/>
      </w:pPr>
    </w:lvl>
    <w:lvl w:ilvl="1" w:tplc="75F493A2">
      <w:start w:val="1"/>
      <w:numFmt w:val="lowerLetter"/>
      <w:lvlText w:val="%2."/>
      <w:lvlJc w:val="left"/>
      <w:pPr>
        <w:ind w:left="1440" w:hanging="360"/>
      </w:pPr>
    </w:lvl>
    <w:lvl w:ilvl="2" w:tplc="2B50109E">
      <w:start w:val="1"/>
      <w:numFmt w:val="lowerRoman"/>
      <w:lvlText w:val="%3."/>
      <w:lvlJc w:val="right"/>
      <w:pPr>
        <w:ind w:left="2160" w:hanging="180"/>
      </w:pPr>
    </w:lvl>
    <w:lvl w:ilvl="3" w:tplc="C41E5CA4">
      <w:start w:val="1"/>
      <w:numFmt w:val="decimal"/>
      <w:lvlText w:val="%4."/>
      <w:lvlJc w:val="left"/>
      <w:pPr>
        <w:ind w:left="2880" w:hanging="360"/>
      </w:pPr>
    </w:lvl>
    <w:lvl w:ilvl="4" w:tplc="748A396A">
      <w:start w:val="1"/>
      <w:numFmt w:val="lowerLetter"/>
      <w:lvlText w:val="%5."/>
      <w:lvlJc w:val="left"/>
      <w:pPr>
        <w:ind w:left="3600" w:hanging="360"/>
      </w:pPr>
    </w:lvl>
    <w:lvl w:ilvl="5" w:tplc="12849EDA">
      <w:start w:val="1"/>
      <w:numFmt w:val="lowerRoman"/>
      <w:lvlText w:val="%6."/>
      <w:lvlJc w:val="right"/>
      <w:pPr>
        <w:ind w:left="4320" w:hanging="180"/>
      </w:pPr>
    </w:lvl>
    <w:lvl w:ilvl="6" w:tplc="ACA82C1A">
      <w:start w:val="1"/>
      <w:numFmt w:val="decimal"/>
      <w:lvlText w:val="%7."/>
      <w:lvlJc w:val="left"/>
      <w:pPr>
        <w:ind w:left="5040" w:hanging="360"/>
      </w:pPr>
    </w:lvl>
    <w:lvl w:ilvl="7" w:tplc="697C4782">
      <w:start w:val="1"/>
      <w:numFmt w:val="lowerLetter"/>
      <w:lvlText w:val="%8."/>
      <w:lvlJc w:val="left"/>
      <w:pPr>
        <w:ind w:left="5760" w:hanging="360"/>
      </w:pPr>
    </w:lvl>
    <w:lvl w:ilvl="8" w:tplc="9BAE07C6">
      <w:start w:val="1"/>
      <w:numFmt w:val="lowerRoman"/>
      <w:lvlText w:val="%9."/>
      <w:lvlJc w:val="right"/>
      <w:pPr>
        <w:ind w:left="6480" w:hanging="180"/>
      </w:pPr>
    </w:lvl>
  </w:abstractNum>
  <w:abstractNum w:abstractNumId="35" w15:restartNumberingAfterBreak="0">
    <w:nsid w:val="65966F5B"/>
    <w:multiLevelType w:val="singleLevel"/>
    <w:tmpl w:val="3E6C43EA"/>
    <w:lvl w:ilvl="0">
      <w:start w:val="3"/>
      <w:numFmt w:val="lowerLetter"/>
      <w:lvlText w:val="%1)"/>
      <w:legacy w:legacy="1" w:legacySpace="0" w:legacyIndent="283"/>
      <w:lvlJc w:val="left"/>
      <w:pPr>
        <w:ind w:left="283" w:hanging="283"/>
      </w:pPr>
    </w:lvl>
  </w:abstractNum>
  <w:abstractNum w:abstractNumId="36" w15:restartNumberingAfterBreak="0">
    <w:nsid w:val="67880977"/>
    <w:multiLevelType w:val="hybridMultilevel"/>
    <w:tmpl w:val="1FAC4AEE"/>
    <w:lvl w:ilvl="0" w:tplc="1828132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68792AD3"/>
    <w:multiLevelType w:val="singleLevel"/>
    <w:tmpl w:val="3E6C43EA"/>
    <w:lvl w:ilvl="0">
      <w:start w:val="3"/>
      <w:numFmt w:val="lowerLetter"/>
      <w:lvlText w:val="%1)"/>
      <w:legacy w:legacy="1" w:legacySpace="0" w:legacyIndent="283"/>
      <w:lvlJc w:val="left"/>
      <w:pPr>
        <w:ind w:left="283" w:hanging="283"/>
      </w:pPr>
    </w:lvl>
  </w:abstractNum>
  <w:abstractNum w:abstractNumId="38" w15:restartNumberingAfterBreak="0">
    <w:nsid w:val="6F502A65"/>
    <w:multiLevelType w:val="singleLevel"/>
    <w:tmpl w:val="DE306DC4"/>
    <w:lvl w:ilvl="0">
      <w:start w:val="1"/>
      <w:numFmt w:val="lowerLetter"/>
      <w:lvlText w:val="%1)"/>
      <w:legacy w:legacy="1" w:legacySpace="0" w:legacyIndent="283"/>
      <w:lvlJc w:val="left"/>
      <w:pPr>
        <w:ind w:left="283" w:hanging="283"/>
      </w:pPr>
    </w:lvl>
  </w:abstractNum>
  <w:abstractNum w:abstractNumId="39" w15:restartNumberingAfterBreak="0">
    <w:nsid w:val="7026282C"/>
    <w:multiLevelType w:val="hybridMultilevel"/>
    <w:tmpl w:val="930A7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341282"/>
    <w:multiLevelType w:val="singleLevel"/>
    <w:tmpl w:val="DE306DC4"/>
    <w:lvl w:ilvl="0">
      <w:start w:val="1"/>
      <w:numFmt w:val="lowerLetter"/>
      <w:lvlText w:val="%1)"/>
      <w:legacy w:legacy="1" w:legacySpace="0" w:legacyIndent="283"/>
      <w:lvlJc w:val="left"/>
      <w:pPr>
        <w:ind w:left="283" w:hanging="283"/>
      </w:pPr>
    </w:lvl>
  </w:abstractNum>
  <w:abstractNum w:abstractNumId="41" w15:restartNumberingAfterBreak="0">
    <w:nsid w:val="764C1E77"/>
    <w:multiLevelType w:val="singleLevel"/>
    <w:tmpl w:val="DE306DC4"/>
    <w:lvl w:ilvl="0">
      <w:start w:val="1"/>
      <w:numFmt w:val="lowerLetter"/>
      <w:lvlText w:val="%1)"/>
      <w:legacy w:legacy="1" w:legacySpace="0" w:legacyIndent="283"/>
      <w:lvlJc w:val="left"/>
      <w:pPr>
        <w:ind w:left="283" w:hanging="283"/>
      </w:pPr>
    </w:lvl>
  </w:abstractNum>
  <w:abstractNum w:abstractNumId="42" w15:restartNumberingAfterBreak="0">
    <w:nsid w:val="76BD7B65"/>
    <w:multiLevelType w:val="singleLevel"/>
    <w:tmpl w:val="21F03A08"/>
    <w:lvl w:ilvl="0">
      <w:start w:val="5"/>
      <w:numFmt w:val="lowerLetter"/>
      <w:lvlText w:val="%1)"/>
      <w:legacy w:legacy="1" w:legacySpace="0" w:legacyIndent="283"/>
      <w:lvlJc w:val="left"/>
      <w:pPr>
        <w:ind w:left="283" w:hanging="283"/>
      </w:pPr>
    </w:lvl>
  </w:abstractNum>
  <w:num w:numId="1">
    <w:abstractNumId w:val="20"/>
  </w:num>
  <w:num w:numId="2">
    <w:abstractNumId w:val="31"/>
  </w:num>
  <w:num w:numId="3">
    <w:abstractNumId w:val="34"/>
  </w:num>
  <w:num w:numId="4">
    <w:abstractNumId w:val="28"/>
  </w:num>
  <w:num w:numId="5">
    <w:abstractNumId w:val="7"/>
  </w:num>
  <w:num w:numId="6">
    <w:abstractNumId w:val="11"/>
  </w:num>
  <w:num w:numId="7">
    <w:abstractNumId w:val="26"/>
  </w:num>
  <w:num w:numId="8">
    <w:abstractNumId w:val="18"/>
  </w:num>
  <w:num w:numId="9">
    <w:abstractNumId w:val="21"/>
  </w:num>
  <w:num w:numId="10">
    <w:abstractNumId w:val="16"/>
  </w:num>
  <w:num w:numId="11">
    <w:abstractNumId w:val="9"/>
  </w:num>
  <w:num w:numId="12">
    <w:abstractNumId w:val="19"/>
  </w:num>
  <w:num w:numId="13">
    <w:abstractNumId w:val="5"/>
  </w:num>
  <w:num w:numId="14">
    <w:abstractNumId w:val="13"/>
  </w:num>
  <w:num w:numId="15">
    <w:abstractNumId w:val="10"/>
  </w:num>
  <w:num w:numId="16">
    <w:abstractNumId w:val="39"/>
  </w:num>
  <w:num w:numId="17">
    <w:abstractNumId w:val="23"/>
  </w:num>
  <w:num w:numId="18">
    <w:abstractNumId w:val="41"/>
  </w:num>
  <w:num w:numId="19">
    <w:abstractNumId w:val="27"/>
  </w:num>
  <w:num w:numId="20">
    <w:abstractNumId w:val="37"/>
  </w:num>
  <w:num w:numId="21">
    <w:abstractNumId w:val="30"/>
  </w:num>
  <w:num w:numId="22">
    <w:abstractNumId w:val="8"/>
  </w:num>
  <w:num w:numId="23">
    <w:abstractNumId w:val="40"/>
  </w:num>
  <w:num w:numId="24">
    <w:abstractNumId w:val="38"/>
  </w:num>
  <w:num w:numId="25">
    <w:abstractNumId w:val="2"/>
  </w:num>
  <w:num w:numId="26">
    <w:abstractNumId w:val="35"/>
  </w:num>
  <w:num w:numId="27">
    <w:abstractNumId w:val="17"/>
  </w:num>
  <w:num w:numId="2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29"/>
  </w:num>
  <w:num w:numId="30">
    <w:abstractNumId w:val="6"/>
  </w:num>
  <w:num w:numId="31">
    <w:abstractNumId w:val="4"/>
  </w:num>
  <w:num w:numId="32">
    <w:abstractNumId w:val="12"/>
  </w:num>
  <w:num w:numId="33">
    <w:abstractNumId w:val="12"/>
    <w:lvlOverride w:ilvl="0">
      <w:lvl w:ilvl="0">
        <w:start w:val="2"/>
        <w:numFmt w:val="lowerLetter"/>
        <w:lvlText w:val="%1)"/>
        <w:legacy w:legacy="1" w:legacySpace="0" w:legacyIndent="283"/>
        <w:lvlJc w:val="left"/>
        <w:pPr>
          <w:ind w:left="283" w:hanging="283"/>
        </w:pPr>
      </w:lvl>
    </w:lvlOverride>
  </w:num>
  <w:num w:numId="34">
    <w:abstractNumId w:val="14"/>
  </w:num>
  <w:num w:numId="35">
    <w:abstractNumId w:val="1"/>
  </w:num>
  <w:num w:numId="36">
    <w:abstractNumId w:val="25"/>
  </w:num>
  <w:num w:numId="37">
    <w:abstractNumId w:val="15"/>
  </w:num>
  <w:num w:numId="38">
    <w:abstractNumId w:val="22"/>
  </w:num>
  <w:num w:numId="39">
    <w:abstractNumId w:val="32"/>
  </w:num>
  <w:num w:numId="40">
    <w:abstractNumId w:val="42"/>
  </w:num>
  <w:num w:numId="41">
    <w:abstractNumId w:val="33"/>
  </w:num>
  <w:num w:numId="42">
    <w:abstractNumId w:val="24"/>
  </w:num>
  <w:num w:numId="43">
    <w:abstractNumId w:val="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83"/>
    <w:rsid w:val="00020EB6"/>
    <w:rsid w:val="00032E83"/>
    <w:rsid w:val="00037F28"/>
    <w:rsid w:val="0004246F"/>
    <w:rsid w:val="00066672"/>
    <w:rsid w:val="0008200E"/>
    <w:rsid w:val="00090D60"/>
    <w:rsid w:val="000B61F2"/>
    <w:rsid w:val="000D541F"/>
    <w:rsid w:val="000E11D1"/>
    <w:rsid w:val="00153173"/>
    <w:rsid w:val="001C1370"/>
    <w:rsid w:val="001C5132"/>
    <w:rsid w:val="00250CF8"/>
    <w:rsid w:val="00254160"/>
    <w:rsid w:val="00270B83"/>
    <w:rsid w:val="002814E6"/>
    <w:rsid w:val="00290F4B"/>
    <w:rsid w:val="00294A6A"/>
    <w:rsid w:val="002A6101"/>
    <w:rsid w:val="002B45F7"/>
    <w:rsid w:val="002D3F79"/>
    <w:rsid w:val="002E0AD0"/>
    <w:rsid w:val="002E5732"/>
    <w:rsid w:val="003038CC"/>
    <w:rsid w:val="00322A30"/>
    <w:rsid w:val="003560AA"/>
    <w:rsid w:val="003B7D47"/>
    <w:rsid w:val="003D765C"/>
    <w:rsid w:val="00461BB3"/>
    <w:rsid w:val="00467996"/>
    <w:rsid w:val="00472D18"/>
    <w:rsid w:val="00491359"/>
    <w:rsid w:val="004B3895"/>
    <w:rsid w:val="004B6046"/>
    <w:rsid w:val="004B7157"/>
    <w:rsid w:val="004C5038"/>
    <w:rsid w:val="004D6CBB"/>
    <w:rsid w:val="004F2085"/>
    <w:rsid w:val="005472CE"/>
    <w:rsid w:val="00554612"/>
    <w:rsid w:val="005872B0"/>
    <w:rsid w:val="00595A04"/>
    <w:rsid w:val="005F50B5"/>
    <w:rsid w:val="005F7D10"/>
    <w:rsid w:val="00607C12"/>
    <w:rsid w:val="006315FC"/>
    <w:rsid w:val="00634005"/>
    <w:rsid w:val="0063692D"/>
    <w:rsid w:val="006427A8"/>
    <w:rsid w:val="00646761"/>
    <w:rsid w:val="006909F0"/>
    <w:rsid w:val="006B5250"/>
    <w:rsid w:val="006D52BC"/>
    <w:rsid w:val="006F3234"/>
    <w:rsid w:val="00717B6A"/>
    <w:rsid w:val="00756B93"/>
    <w:rsid w:val="00764A73"/>
    <w:rsid w:val="007715B8"/>
    <w:rsid w:val="007739BA"/>
    <w:rsid w:val="00787B48"/>
    <w:rsid w:val="007C2860"/>
    <w:rsid w:val="007C790F"/>
    <w:rsid w:val="00804EA8"/>
    <w:rsid w:val="00810520"/>
    <w:rsid w:val="008233B4"/>
    <w:rsid w:val="008708AD"/>
    <w:rsid w:val="008B1C18"/>
    <w:rsid w:val="008B38E3"/>
    <w:rsid w:val="00903337"/>
    <w:rsid w:val="00921370"/>
    <w:rsid w:val="00934CB8"/>
    <w:rsid w:val="00958D0B"/>
    <w:rsid w:val="00961B51"/>
    <w:rsid w:val="00973D81"/>
    <w:rsid w:val="00980A8F"/>
    <w:rsid w:val="009847FD"/>
    <w:rsid w:val="009A17E1"/>
    <w:rsid w:val="009B251F"/>
    <w:rsid w:val="009B6A25"/>
    <w:rsid w:val="009C206C"/>
    <w:rsid w:val="009D69DD"/>
    <w:rsid w:val="00A21283"/>
    <w:rsid w:val="00A27B9F"/>
    <w:rsid w:val="00B01D67"/>
    <w:rsid w:val="00B044CF"/>
    <w:rsid w:val="00B049DC"/>
    <w:rsid w:val="00B12E09"/>
    <w:rsid w:val="00B20E7A"/>
    <w:rsid w:val="00B23461"/>
    <w:rsid w:val="00B3113F"/>
    <w:rsid w:val="00B37601"/>
    <w:rsid w:val="00BA7E82"/>
    <w:rsid w:val="00BE2621"/>
    <w:rsid w:val="00BF5627"/>
    <w:rsid w:val="00C10A86"/>
    <w:rsid w:val="00C11978"/>
    <w:rsid w:val="00C472B0"/>
    <w:rsid w:val="00C736B2"/>
    <w:rsid w:val="00C7B816"/>
    <w:rsid w:val="00C8244B"/>
    <w:rsid w:val="00C8734B"/>
    <w:rsid w:val="00CD64B1"/>
    <w:rsid w:val="00CE571B"/>
    <w:rsid w:val="00D15F27"/>
    <w:rsid w:val="00D23FE9"/>
    <w:rsid w:val="00D2585A"/>
    <w:rsid w:val="00D50B42"/>
    <w:rsid w:val="00D80DC3"/>
    <w:rsid w:val="00D81815"/>
    <w:rsid w:val="00D943CE"/>
    <w:rsid w:val="00DD43B2"/>
    <w:rsid w:val="00DE78D2"/>
    <w:rsid w:val="00E05274"/>
    <w:rsid w:val="00E22A20"/>
    <w:rsid w:val="00E427EC"/>
    <w:rsid w:val="00E4576D"/>
    <w:rsid w:val="00E51DB9"/>
    <w:rsid w:val="00E973AC"/>
    <w:rsid w:val="00EB6D97"/>
    <w:rsid w:val="00EC3713"/>
    <w:rsid w:val="00ED391A"/>
    <w:rsid w:val="00ED5429"/>
    <w:rsid w:val="00EE05EE"/>
    <w:rsid w:val="00EFE276"/>
    <w:rsid w:val="00F13578"/>
    <w:rsid w:val="00F303F2"/>
    <w:rsid w:val="00F34123"/>
    <w:rsid w:val="00F354E7"/>
    <w:rsid w:val="00F943D1"/>
    <w:rsid w:val="00FD3D00"/>
    <w:rsid w:val="00FE6682"/>
    <w:rsid w:val="01181586"/>
    <w:rsid w:val="0122B247"/>
    <w:rsid w:val="01434777"/>
    <w:rsid w:val="014E2D90"/>
    <w:rsid w:val="01865D5F"/>
    <w:rsid w:val="020769F5"/>
    <w:rsid w:val="02513E64"/>
    <w:rsid w:val="02F28951"/>
    <w:rsid w:val="0329F87C"/>
    <w:rsid w:val="034B94A6"/>
    <w:rsid w:val="034E340C"/>
    <w:rsid w:val="0384A7B5"/>
    <w:rsid w:val="039FDD02"/>
    <w:rsid w:val="03D28928"/>
    <w:rsid w:val="04237436"/>
    <w:rsid w:val="0459DD6B"/>
    <w:rsid w:val="04753155"/>
    <w:rsid w:val="04AB1BB9"/>
    <w:rsid w:val="04AD4FFB"/>
    <w:rsid w:val="04BDFE21"/>
    <w:rsid w:val="04F6ABE3"/>
    <w:rsid w:val="05185334"/>
    <w:rsid w:val="05203511"/>
    <w:rsid w:val="0533CBD7"/>
    <w:rsid w:val="054BF3B1"/>
    <w:rsid w:val="055E76E2"/>
    <w:rsid w:val="05C74C3E"/>
    <w:rsid w:val="05CF969C"/>
    <w:rsid w:val="05E37818"/>
    <w:rsid w:val="0612DE5A"/>
    <w:rsid w:val="06176749"/>
    <w:rsid w:val="0646A1F0"/>
    <w:rsid w:val="068FB57A"/>
    <w:rsid w:val="06A62A05"/>
    <w:rsid w:val="06D275DC"/>
    <w:rsid w:val="06EE968A"/>
    <w:rsid w:val="071541D6"/>
    <w:rsid w:val="0715FF80"/>
    <w:rsid w:val="0753183C"/>
    <w:rsid w:val="07B2C63A"/>
    <w:rsid w:val="07E3351C"/>
    <w:rsid w:val="07E45C53"/>
    <w:rsid w:val="07F01009"/>
    <w:rsid w:val="080DD4BE"/>
    <w:rsid w:val="0822DA88"/>
    <w:rsid w:val="083AFB45"/>
    <w:rsid w:val="091BBBDE"/>
    <w:rsid w:val="092F56C6"/>
    <w:rsid w:val="0965DD20"/>
    <w:rsid w:val="09676C84"/>
    <w:rsid w:val="09C12B52"/>
    <w:rsid w:val="09ED1CB4"/>
    <w:rsid w:val="0A2983C7"/>
    <w:rsid w:val="0A5BE6BF"/>
    <w:rsid w:val="0A757B31"/>
    <w:rsid w:val="0A8DC5BB"/>
    <w:rsid w:val="0AA0C69E"/>
    <w:rsid w:val="0ABE81E3"/>
    <w:rsid w:val="0ACFCB5B"/>
    <w:rsid w:val="0AD0AFBD"/>
    <w:rsid w:val="0ADF4A65"/>
    <w:rsid w:val="0AE472D9"/>
    <w:rsid w:val="0B1BE204"/>
    <w:rsid w:val="0B48DA96"/>
    <w:rsid w:val="0B678254"/>
    <w:rsid w:val="0BEB8F33"/>
    <w:rsid w:val="0BF3BC04"/>
    <w:rsid w:val="0C0702E0"/>
    <w:rsid w:val="0C33BC57"/>
    <w:rsid w:val="0C3FDCE1"/>
    <w:rsid w:val="0C555DA7"/>
    <w:rsid w:val="0C5A5244"/>
    <w:rsid w:val="0C93FB3A"/>
    <w:rsid w:val="0C9D7DE2"/>
    <w:rsid w:val="0CD716E6"/>
    <w:rsid w:val="0CEB6E7B"/>
    <w:rsid w:val="0D2660D6"/>
    <w:rsid w:val="0D27B2CE"/>
    <w:rsid w:val="0DA1F3AD"/>
    <w:rsid w:val="0DB89DC8"/>
    <w:rsid w:val="0DC2DEDE"/>
    <w:rsid w:val="0E08DF61"/>
    <w:rsid w:val="0E1C55EA"/>
    <w:rsid w:val="0E36EAA0"/>
    <w:rsid w:val="0E56A3F2"/>
    <w:rsid w:val="0E74193C"/>
    <w:rsid w:val="0E7903F7"/>
    <w:rsid w:val="0ED01114"/>
    <w:rsid w:val="0EE9E598"/>
    <w:rsid w:val="0F11BB08"/>
    <w:rsid w:val="0F2BAB23"/>
    <w:rsid w:val="0FEAA143"/>
    <w:rsid w:val="1001113C"/>
    <w:rsid w:val="10990730"/>
    <w:rsid w:val="10B0559B"/>
    <w:rsid w:val="10BB7467"/>
    <w:rsid w:val="10BCE1C6"/>
    <w:rsid w:val="11898CDF"/>
    <w:rsid w:val="119EC18F"/>
    <w:rsid w:val="11F2F20D"/>
    <w:rsid w:val="12260D3F"/>
    <w:rsid w:val="125C70CD"/>
    <w:rsid w:val="12699F5F"/>
    <w:rsid w:val="127B5D81"/>
    <w:rsid w:val="130D10C8"/>
    <w:rsid w:val="13525DD4"/>
    <w:rsid w:val="1372E95F"/>
    <w:rsid w:val="13DEFE24"/>
    <w:rsid w:val="13EAA530"/>
    <w:rsid w:val="13F99E09"/>
    <w:rsid w:val="1400CE67"/>
    <w:rsid w:val="1412EC20"/>
    <w:rsid w:val="1433DF39"/>
    <w:rsid w:val="1434A801"/>
    <w:rsid w:val="143DB346"/>
    <w:rsid w:val="148B551F"/>
    <w:rsid w:val="149F9CBF"/>
    <w:rsid w:val="14BD0BD1"/>
    <w:rsid w:val="14C1A011"/>
    <w:rsid w:val="14F696E9"/>
    <w:rsid w:val="1538C347"/>
    <w:rsid w:val="15889B55"/>
    <w:rsid w:val="15A6F076"/>
    <w:rsid w:val="15AEBC81"/>
    <w:rsid w:val="15B6873D"/>
    <w:rsid w:val="165F17E9"/>
    <w:rsid w:val="1664D0CF"/>
    <w:rsid w:val="166E85F3"/>
    <w:rsid w:val="16A0D1A8"/>
    <w:rsid w:val="16BBE819"/>
    <w:rsid w:val="16F4F77D"/>
    <w:rsid w:val="170F9A52"/>
    <w:rsid w:val="17345DB6"/>
    <w:rsid w:val="1739DC8D"/>
    <w:rsid w:val="1795DCBB"/>
    <w:rsid w:val="181642C8"/>
    <w:rsid w:val="182B8F10"/>
    <w:rsid w:val="18789284"/>
    <w:rsid w:val="189D4FB3"/>
    <w:rsid w:val="18B7F137"/>
    <w:rsid w:val="18BE702C"/>
    <w:rsid w:val="18D6DB10"/>
    <w:rsid w:val="18F8D60F"/>
    <w:rsid w:val="18FB1D47"/>
    <w:rsid w:val="1932BA47"/>
    <w:rsid w:val="193F2957"/>
    <w:rsid w:val="197B01C3"/>
    <w:rsid w:val="19C0FC5B"/>
    <w:rsid w:val="19F08DD6"/>
    <w:rsid w:val="1A53B8BC"/>
    <w:rsid w:val="1A620E1D"/>
    <w:rsid w:val="1AEBEEDB"/>
    <w:rsid w:val="1B4D3484"/>
    <w:rsid w:val="1B5F58BC"/>
    <w:rsid w:val="1B742ABE"/>
    <w:rsid w:val="1C0EB8B4"/>
    <w:rsid w:val="1C1DFE05"/>
    <w:rsid w:val="1C22221E"/>
    <w:rsid w:val="1C7EC861"/>
    <w:rsid w:val="1CF56AAF"/>
    <w:rsid w:val="1D044498"/>
    <w:rsid w:val="1D15BA35"/>
    <w:rsid w:val="1D19A6C5"/>
    <w:rsid w:val="1DB94A78"/>
    <w:rsid w:val="1DD6613D"/>
    <w:rsid w:val="1DEEEC10"/>
    <w:rsid w:val="1DF789CD"/>
    <w:rsid w:val="1E07FC6A"/>
    <w:rsid w:val="1E719416"/>
    <w:rsid w:val="1E88FE80"/>
    <w:rsid w:val="1F1D6EF8"/>
    <w:rsid w:val="1F2DF542"/>
    <w:rsid w:val="1F559EC7"/>
    <w:rsid w:val="1F7361AF"/>
    <w:rsid w:val="1FC865B7"/>
    <w:rsid w:val="2059F5B8"/>
    <w:rsid w:val="20698E82"/>
    <w:rsid w:val="207332D2"/>
    <w:rsid w:val="20814EE1"/>
    <w:rsid w:val="2082B166"/>
    <w:rsid w:val="208A9EEC"/>
    <w:rsid w:val="21092B2C"/>
    <w:rsid w:val="21275620"/>
    <w:rsid w:val="21622A11"/>
    <w:rsid w:val="2191E7E9"/>
    <w:rsid w:val="21DB3C2D"/>
    <w:rsid w:val="21FD1D12"/>
    <w:rsid w:val="224472BD"/>
    <w:rsid w:val="226B2A4F"/>
    <w:rsid w:val="22A011D1"/>
    <w:rsid w:val="22A96BC4"/>
    <w:rsid w:val="22FA2495"/>
    <w:rsid w:val="2302AB91"/>
    <w:rsid w:val="233022C4"/>
    <w:rsid w:val="2346AED3"/>
    <w:rsid w:val="234B83D6"/>
    <w:rsid w:val="234F7173"/>
    <w:rsid w:val="23895788"/>
    <w:rsid w:val="238C7ADC"/>
    <w:rsid w:val="23B73713"/>
    <w:rsid w:val="2421466A"/>
    <w:rsid w:val="2424BCA0"/>
    <w:rsid w:val="244A75D6"/>
    <w:rsid w:val="245EF6E2"/>
    <w:rsid w:val="24A45916"/>
    <w:rsid w:val="24E75437"/>
    <w:rsid w:val="2524BADE"/>
    <w:rsid w:val="25531E7C"/>
    <w:rsid w:val="25DC9C4F"/>
    <w:rsid w:val="25EBACE3"/>
    <w:rsid w:val="262C2D4F"/>
    <w:rsid w:val="26379E0A"/>
    <w:rsid w:val="266398AF"/>
    <w:rsid w:val="269883B7"/>
    <w:rsid w:val="26B460AA"/>
    <w:rsid w:val="26CDA753"/>
    <w:rsid w:val="275A1848"/>
    <w:rsid w:val="277131B6"/>
    <w:rsid w:val="277F030D"/>
    <w:rsid w:val="279CC585"/>
    <w:rsid w:val="27A1DD62"/>
    <w:rsid w:val="27A79549"/>
    <w:rsid w:val="27B74AF3"/>
    <w:rsid w:val="27E475DF"/>
    <w:rsid w:val="288EB64E"/>
    <w:rsid w:val="290D2846"/>
    <w:rsid w:val="29250BCB"/>
    <w:rsid w:val="29501C5F"/>
    <w:rsid w:val="29829F07"/>
    <w:rsid w:val="2A05093D"/>
    <w:rsid w:val="2A262AF8"/>
    <w:rsid w:val="2B03A2E3"/>
    <w:rsid w:val="2B0C8A46"/>
    <w:rsid w:val="2B222AF0"/>
    <w:rsid w:val="2B493BB8"/>
    <w:rsid w:val="2B734C78"/>
    <w:rsid w:val="2BA2FD00"/>
    <w:rsid w:val="2BB81AAD"/>
    <w:rsid w:val="2C2ACCC5"/>
    <w:rsid w:val="2C367F16"/>
    <w:rsid w:val="2C8FC68F"/>
    <w:rsid w:val="2C9A223A"/>
    <w:rsid w:val="2CEB4AF9"/>
    <w:rsid w:val="2D157AFB"/>
    <w:rsid w:val="2D1A25FA"/>
    <w:rsid w:val="2D8DA5F7"/>
    <w:rsid w:val="2D9E1439"/>
    <w:rsid w:val="2DB77222"/>
    <w:rsid w:val="2DE9AD79"/>
    <w:rsid w:val="2DEE4491"/>
    <w:rsid w:val="2E0DC6AE"/>
    <w:rsid w:val="2E85EC5B"/>
    <w:rsid w:val="2F079A34"/>
    <w:rsid w:val="2F32754D"/>
    <w:rsid w:val="2F32DF8E"/>
    <w:rsid w:val="2F653AA6"/>
    <w:rsid w:val="2F87B7DE"/>
    <w:rsid w:val="2FC3551D"/>
    <w:rsid w:val="302A5BDD"/>
    <w:rsid w:val="3046BD9B"/>
    <w:rsid w:val="30610955"/>
    <w:rsid w:val="307CCEFD"/>
    <w:rsid w:val="3103D935"/>
    <w:rsid w:val="311547A9"/>
    <w:rsid w:val="315F257E"/>
    <w:rsid w:val="31A9FDB9"/>
    <w:rsid w:val="31AC6C69"/>
    <w:rsid w:val="3240B247"/>
    <w:rsid w:val="32D6FEE8"/>
    <w:rsid w:val="331C30F9"/>
    <w:rsid w:val="3347547A"/>
    <w:rsid w:val="338268F3"/>
    <w:rsid w:val="3397CE46"/>
    <w:rsid w:val="33BB00BB"/>
    <w:rsid w:val="33BF3B1B"/>
    <w:rsid w:val="33DCA0B1"/>
    <w:rsid w:val="34207C7D"/>
    <w:rsid w:val="343DC75B"/>
    <w:rsid w:val="3454CA0B"/>
    <w:rsid w:val="34637EA5"/>
    <w:rsid w:val="3482BFFA"/>
    <w:rsid w:val="34B97A23"/>
    <w:rsid w:val="34E43C62"/>
    <w:rsid w:val="35196295"/>
    <w:rsid w:val="35467DE9"/>
    <w:rsid w:val="357D6692"/>
    <w:rsid w:val="358FB7A5"/>
    <w:rsid w:val="35B6113C"/>
    <w:rsid w:val="35B657D7"/>
    <w:rsid w:val="35C9D1C1"/>
    <w:rsid w:val="35D997BC"/>
    <w:rsid w:val="36397359"/>
    <w:rsid w:val="367B73E4"/>
    <w:rsid w:val="369F2299"/>
    <w:rsid w:val="36AFBF78"/>
    <w:rsid w:val="36DC9D66"/>
    <w:rsid w:val="37144173"/>
    <w:rsid w:val="372E07AA"/>
    <w:rsid w:val="372ED6D9"/>
    <w:rsid w:val="37CB1D7F"/>
    <w:rsid w:val="37FDC4CA"/>
    <w:rsid w:val="381C4565"/>
    <w:rsid w:val="381D5F4F"/>
    <w:rsid w:val="385949A0"/>
    <w:rsid w:val="386DB6DE"/>
    <w:rsid w:val="3878709F"/>
    <w:rsid w:val="38868CB6"/>
    <w:rsid w:val="38B011D4"/>
    <w:rsid w:val="38C0E3CE"/>
    <w:rsid w:val="38C16B6A"/>
    <w:rsid w:val="3936BE98"/>
    <w:rsid w:val="3960700B"/>
    <w:rsid w:val="396BFD93"/>
    <w:rsid w:val="3AEC249A"/>
    <w:rsid w:val="3B213E94"/>
    <w:rsid w:val="3B868892"/>
    <w:rsid w:val="3BF66FBA"/>
    <w:rsid w:val="3BF9CAB7"/>
    <w:rsid w:val="3C881A17"/>
    <w:rsid w:val="3C8CCAF4"/>
    <w:rsid w:val="3CA42184"/>
    <w:rsid w:val="3CBE0FF3"/>
    <w:rsid w:val="3D127668"/>
    <w:rsid w:val="3D4E8996"/>
    <w:rsid w:val="3D9D492E"/>
    <w:rsid w:val="3DA536B4"/>
    <w:rsid w:val="3DCF4C49"/>
    <w:rsid w:val="3E86E036"/>
    <w:rsid w:val="3E910C21"/>
    <w:rsid w:val="3EAE46C9"/>
    <w:rsid w:val="3ED1319A"/>
    <w:rsid w:val="3EDF02F1"/>
    <w:rsid w:val="3F4476DD"/>
    <w:rsid w:val="3FB47383"/>
    <w:rsid w:val="3FC46BB6"/>
    <w:rsid w:val="3FD3326C"/>
    <w:rsid w:val="3FE1666D"/>
    <w:rsid w:val="402D3E4E"/>
    <w:rsid w:val="4074B2D1"/>
    <w:rsid w:val="408350FD"/>
    <w:rsid w:val="415B2CDD"/>
    <w:rsid w:val="4166D0F8"/>
    <w:rsid w:val="41715B14"/>
    <w:rsid w:val="41862ADC"/>
    <w:rsid w:val="42DE333E"/>
    <w:rsid w:val="434C8B89"/>
    <w:rsid w:val="438ACCA9"/>
    <w:rsid w:val="43C9F356"/>
    <w:rsid w:val="442652CF"/>
    <w:rsid w:val="4456EEEF"/>
    <w:rsid w:val="4456FA96"/>
    <w:rsid w:val="4472BC32"/>
    <w:rsid w:val="44E16AA0"/>
    <w:rsid w:val="45305288"/>
    <w:rsid w:val="4530DDFF"/>
    <w:rsid w:val="45585094"/>
    <w:rsid w:val="46012DAB"/>
    <w:rsid w:val="4615D400"/>
    <w:rsid w:val="4622BDF9"/>
    <w:rsid w:val="4640DC52"/>
    <w:rsid w:val="464BC9DC"/>
    <w:rsid w:val="4663C1AE"/>
    <w:rsid w:val="46C2D598"/>
    <w:rsid w:val="46FB874A"/>
    <w:rsid w:val="4709FFA3"/>
    <w:rsid w:val="471F5DC7"/>
    <w:rsid w:val="47202DD3"/>
    <w:rsid w:val="4725E041"/>
    <w:rsid w:val="47325104"/>
    <w:rsid w:val="47C5D490"/>
    <w:rsid w:val="4837EE67"/>
    <w:rsid w:val="484C9A45"/>
    <w:rsid w:val="486B3DC8"/>
    <w:rsid w:val="489ED8B1"/>
    <w:rsid w:val="48E8DBB5"/>
    <w:rsid w:val="48F9C334"/>
    <w:rsid w:val="49231B3A"/>
    <w:rsid w:val="495DC731"/>
    <w:rsid w:val="496AEEFD"/>
    <w:rsid w:val="496DF63B"/>
    <w:rsid w:val="49836A9E"/>
    <w:rsid w:val="499E4AA7"/>
    <w:rsid w:val="49AC5798"/>
    <w:rsid w:val="49CC52A8"/>
    <w:rsid w:val="49D3C039"/>
    <w:rsid w:val="49D48DF7"/>
    <w:rsid w:val="49E1CA61"/>
    <w:rsid w:val="49EB3136"/>
    <w:rsid w:val="49FEB8FD"/>
    <w:rsid w:val="4A72FE9D"/>
    <w:rsid w:val="4A828034"/>
    <w:rsid w:val="4AAC6CC4"/>
    <w:rsid w:val="4B4AC17C"/>
    <w:rsid w:val="4B759015"/>
    <w:rsid w:val="4B95C37D"/>
    <w:rsid w:val="4BB9F366"/>
    <w:rsid w:val="4BBF4019"/>
    <w:rsid w:val="4BC9E030"/>
    <w:rsid w:val="4BF66249"/>
    <w:rsid w:val="4C2BDB37"/>
    <w:rsid w:val="4C342AF3"/>
    <w:rsid w:val="4C3BE926"/>
    <w:rsid w:val="4C9A7657"/>
    <w:rsid w:val="4CD433BD"/>
    <w:rsid w:val="4CF036DF"/>
    <w:rsid w:val="4D038916"/>
    <w:rsid w:val="4D175F5B"/>
    <w:rsid w:val="4D3ECD37"/>
    <w:rsid w:val="4D507DC5"/>
    <w:rsid w:val="4D6FD7CA"/>
    <w:rsid w:val="4D842100"/>
    <w:rsid w:val="4DDEC549"/>
    <w:rsid w:val="4DE40D86"/>
    <w:rsid w:val="4E06F43A"/>
    <w:rsid w:val="4E3904B8"/>
    <w:rsid w:val="4E3E87DC"/>
    <w:rsid w:val="4E56DBC1"/>
    <w:rsid w:val="4E800CB7"/>
    <w:rsid w:val="4E8A1F7E"/>
    <w:rsid w:val="4E8D69B4"/>
    <w:rsid w:val="4E905D5E"/>
    <w:rsid w:val="4E9C5E81"/>
    <w:rsid w:val="4EEE7FCA"/>
    <w:rsid w:val="4EFFEAD7"/>
    <w:rsid w:val="4F13B896"/>
    <w:rsid w:val="4F17EB1C"/>
    <w:rsid w:val="4F3D64A8"/>
    <w:rsid w:val="4F50ABF4"/>
    <w:rsid w:val="4F5327E8"/>
    <w:rsid w:val="5019C10E"/>
    <w:rsid w:val="502774F2"/>
    <w:rsid w:val="506169E4"/>
    <w:rsid w:val="507AF2B5"/>
    <w:rsid w:val="50889921"/>
    <w:rsid w:val="509750DC"/>
    <w:rsid w:val="5097B98C"/>
    <w:rsid w:val="50A59257"/>
    <w:rsid w:val="50A95A59"/>
    <w:rsid w:val="50BE88BF"/>
    <w:rsid w:val="50C7CB97"/>
    <w:rsid w:val="50D93509"/>
    <w:rsid w:val="50F89CEF"/>
    <w:rsid w:val="51194AA5"/>
    <w:rsid w:val="5121B46D"/>
    <w:rsid w:val="513EFE5F"/>
    <w:rsid w:val="5181E051"/>
    <w:rsid w:val="51EAD07E"/>
    <w:rsid w:val="51FB2561"/>
    <w:rsid w:val="5219A46F"/>
    <w:rsid w:val="526B7D63"/>
    <w:rsid w:val="52767273"/>
    <w:rsid w:val="52901199"/>
    <w:rsid w:val="5312DB6E"/>
    <w:rsid w:val="532F01BE"/>
    <w:rsid w:val="535736E5"/>
    <w:rsid w:val="5374BE5C"/>
    <w:rsid w:val="53941179"/>
    <w:rsid w:val="53948CAF"/>
    <w:rsid w:val="53AD2E36"/>
    <w:rsid w:val="53B2798B"/>
    <w:rsid w:val="53C1298B"/>
    <w:rsid w:val="53E567AA"/>
    <w:rsid w:val="53EAB764"/>
    <w:rsid w:val="541EDEF5"/>
    <w:rsid w:val="54455BAD"/>
    <w:rsid w:val="5472764C"/>
    <w:rsid w:val="54B8AFB5"/>
    <w:rsid w:val="54C61D45"/>
    <w:rsid w:val="54EFCD72"/>
    <w:rsid w:val="54F79D16"/>
    <w:rsid w:val="557AD39D"/>
    <w:rsid w:val="55CE4902"/>
    <w:rsid w:val="55F9DA10"/>
    <w:rsid w:val="560AB95B"/>
    <w:rsid w:val="560F429F"/>
    <w:rsid w:val="5624FB15"/>
    <w:rsid w:val="56582B32"/>
    <w:rsid w:val="568DE362"/>
    <w:rsid w:val="569A52D1"/>
    <w:rsid w:val="56B2A1D8"/>
    <w:rsid w:val="56BB4E10"/>
    <w:rsid w:val="56F599DA"/>
    <w:rsid w:val="57082626"/>
    <w:rsid w:val="571E339E"/>
    <w:rsid w:val="57246B9A"/>
    <w:rsid w:val="578DECB0"/>
    <w:rsid w:val="57EF6644"/>
    <w:rsid w:val="57F24727"/>
    <w:rsid w:val="5829143E"/>
    <w:rsid w:val="58988215"/>
    <w:rsid w:val="590EA5EC"/>
    <w:rsid w:val="590EE690"/>
    <w:rsid w:val="5A218A36"/>
    <w:rsid w:val="5A6E8D02"/>
    <w:rsid w:val="5A818458"/>
    <w:rsid w:val="5A8A1B78"/>
    <w:rsid w:val="5A8EC0C2"/>
    <w:rsid w:val="5A989FC9"/>
    <w:rsid w:val="5AA6E97D"/>
    <w:rsid w:val="5AB834CD"/>
    <w:rsid w:val="5B8EB97B"/>
    <w:rsid w:val="5BBBD88F"/>
    <w:rsid w:val="5BC35493"/>
    <w:rsid w:val="5BFAB6D2"/>
    <w:rsid w:val="5C0FAB3F"/>
    <w:rsid w:val="5C672A9D"/>
    <w:rsid w:val="5C683B0F"/>
    <w:rsid w:val="5CA41588"/>
    <w:rsid w:val="5CAE4459"/>
    <w:rsid w:val="5D3D7315"/>
    <w:rsid w:val="5DDB57B9"/>
    <w:rsid w:val="5DF6663E"/>
    <w:rsid w:val="5E3469C2"/>
    <w:rsid w:val="5E800CE3"/>
    <w:rsid w:val="5F0933BA"/>
    <w:rsid w:val="5F23CD85"/>
    <w:rsid w:val="5F97EE4B"/>
    <w:rsid w:val="5F9D732C"/>
    <w:rsid w:val="5FB9A10F"/>
    <w:rsid w:val="5FD10411"/>
    <w:rsid w:val="6010BD72"/>
    <w:rsid w:val="6033594F"/>
    <w:rsid w:val="608F49B2"/>
    <w:rsid w:val="60923FD9"/>
    <w:rsid w:val="60B100AA"/>
    <w:rsid w:val="60BFB131"/>
    <w:rsid w:val="60EA4B6D"/>
    <w:rsid w:val="6127E916"/>
    <w:rsid w:val="6139BF98"/>
    <w:rsid w:val="613BAC32"/>
    <w:rsid w:val="615752E2"/>
    <w:rsid w:val="615CA64C"/>
    <w:rsid w:val="6174C1F8"/>
    <w:rsid w:val="617E22E9"/>
    <w:rsid w:val="61BBE72F"/>
    <w:rsid w:val="61BEFD66"/>
    <w:rsid w:val="61D59723"/>
    <w:rsid w:val="6209BC0B"/>
    <w:rsid w:val="621BAC09"/>
    <w:rsid w:val="62519734"/>
    <w:rsid w:val="62B5D0D9"/>
    <w:rsid w:val="62F672DC"/>
    <w:rsid w:val="631532E9"/>
    <w:rsid w:val="6389542B"/>
    <w:rsid w:val="63BC9C9D"/>
    <w:rsid w:val="640F3E41"/>
    <w:rsid w:val="64169EE7"/>
    <w:rsid w:val="64B5AB22"/>
    <w:rsid w:val="64F30341"/>
    <w:rsid w:val="6513AC4C"/>
    <w:rsid w:val="656F5681"/>
    <w:rsid w:val="6598ECE6"/>
    <w:rsid w:val="65CCFFF5"/>
    <w:rsid w:val="665900DF"/>
    <w:rsid w:val="665E6000"/>
    <w:rsid w:val="666B7452"/>
    <w:rsid w:val="66B8EFA4"/>
    <w:rsid w:val="677D57A3"/>
    <w:rsid w:val="6787481D"/>
    <w:rsid w:val="67B5D221"/>
    <w:rsid w:val="683871D7"/>
    <w:rsid w:val="68390652"/>
    <w:rsid w:val="689257D5"/>
    <w:rsid w:val="68AAA7CD"/>
    <w:rsid w:val="68F5C6CE"/>
    <w:rsid w:val="69239DB0"/>
    <w:rsid w:val="6942B65D"/>
    <w:rsid w:val="69B589B5"/>
    <w:rsid w:val="6AD8834E"/>
    <w:rsid w:val="6B969BB7"/>
    <w:rsid w:val="6BC9F897"/>
    <w:rsid w:val="6BD9160F"/>
    <w:rsid w:val="6BE5D653"/>
    <w:rsid w:val="6BE78D30"/>
    <w:rsid w:val="6BF3325F"/>
    <w:rsid w:val="6C0E895E"/>
    <w:rsid w:val="6C580F8C"/>
    <w:rsid w:val="6C71645F"/>
    <w:rsid w:val="6CB81244"/>
    <w:rsid w:val="6CF05FBA"/>
    <w:rsid w:val="6D761EEF"/>
    <w:rsid w:val="6DB2780C"/>
    <w:rsid w:val="6DF33275"/>
    <w:rsid w:val="6E4FFC90"/>
    <w:rsid w:val="6E5D5527"/>
    <w:rsid w:val="6E8F4E14"/>
    <w:rsid w:val="6E9C5A53"/>
    <w:rsid w:val="6EFD106A"/>
    <w:rsid w:val="6F669E74"/>
    <w:rsid w:val="6FA7229F"/>
    <w:rsid w:val="6FB37756"/>
    <w:rsid w:val="6FCCBAF7"/>
    <w:rsid w:val="6FF62514"/>
    <w:rsid w:val="704446D2"/>
    <w:rsid w:val="70517D0F"/>
    <w:rsid w:val="70526065"/>
    <w:rsid w:val="70779A0D"/>
    <w:rsid w:val="7087EF01"/>
    <w:rsid w:val="70917AB6"/>
    <w:rsid w:val="70EC20BC"/>
    <w:rsid w:val="7105EB11"/>
    <w:rsid w:val="71368E18"/>
    <w:rsid w:val="7138A79F"/>
    <w:rsid w:val="713E0CE0"/>
    <w:rsid w:val="715DDD0C"/>
    <w:rsid w:val="719012C3"/>
    <w:rsid w:val="71B8DB7E"/>
    <w:rsid w:val="71D121D0"/>
    <w:rsid w:val="72430AAA"/>
    <w:rsid w:val="724B8103"/>
    <w:rsid w:val="7287C757"/>
    <w:rsid w:val="72AB8046"/>
    <w:rsid w:val="72B67490"/>
    <w:rsid w:val="72C0E52A"/>
    <w:rsid w:val="72D5B769"/>
    <w:rsid w:val="72DEC361"/>
    <w:rsid w:val="7338A11A"/>
    <w:rsid w:val="7367FBA1"/>
    <w:rsid w:val="73C91B78"/>
    <w:rsid w:val="73FFAA1E"/>
    <w:rsid w:val="743219B6"/>
    <w:rsid w:val="745D1427"/>
    <w:rsid w:val="746B5CD2"/>
    <w:rsid w:val="747187CA"/>
    <w:rsid w:val="74E50A23"/>
    <w:rsid w:val="74E54932"/>
    <w:rsid w:val="74F3AD02"/>
    <w:rsid w:val="74FA199B"/>
    <w:rsid w:val="7517B7F5"/>
    <w:rsid w:val="756561E3"/>
    <w:rsid w:val="758C1B4C"/>
    <w:rsid w:val="75A3AA3F"/>
    <w:rsid w:val="75C9FF6B"/>
    <w:rsid w:val="763A280D"/>
    <w:rsid w:val="769A5FF9"/>
    <w:rsid w:val="76A26360"/>
    <w:rsid w:val="76A950EC"/>
    <w:rsid w:val="76B38856"/>
    <w:rsid w:val="76D88160"/>
    <w:rsid w:val="76E447D4"/>
    <w:rsid w:val="76FDEF1B"/>
    <w:rsid w:val="77724339"/>
    <w:rsid w:val="7793E0ED"/>
    <w:rsid w:val="77B38612"/>
    <w:rsid w:val="77CD1151"/>
    <w:rsid w:val="77CE3888"/>
    <w:rsid w:val="77DCCDB1"/>
    <w:rsid w:val="77F89124"/>
    <w:rsid w:val="782DFD01"/>
    <w:rsid w:val="78DA19FA"/>
    <w:rsid w:val="78F3173A"/>
    <w:rsid w:val="78F86E3C"/>
    <w:rsid w:val="7925B614"/>
    <w:rsid w:val="795736A1"/>
    <w:rsid w:val="799D075A"/>
    <w:rsid w:val="79D99CD8"/>
    <w:rsid w:val="7A1EAF93"/>
    <w:rsid w:val="7A81ADE3"/>
    <w:rsid w:val="7A8BFA92"/>
    <w:rsid w:val="7AB328C8"/>
    <w:rsid w:val="7AEDEDD1"/>
    <w:rsid w:val="7B08FC56"/>
    <w:rsid w:val="7B7F743F"/>
    <w:rsid w:val="7BF9A300"/>
    <w:rsid w:val="7C12C49A"/>
    <w:rsid w:val="7C19D9E6"/>
    <w:rsid w:val="7C2699BF"/>
    <w:rsid w:val="7C35DEE3"/>
    <w:rsid w:val="7C5E1203"/>
    <w:rsid w:val="7C7B5A46"/>
    <w:rsid w:val="7C7C2975"/>
    <w:rsid w:val="7D2DF216"/>
    <w:rsid w:val="7D355AC4"/>
    <w:rsid w:val="7D43E9F5"/>
    <w:rsid w:val="7D6A8E41"/>
    <w:rsid w:val="7E129911"/>
    <w:rsid w:val="7E652177"/>
    <w:rsid w:val="7EA215DB"/>
    <w:rsid w:val="7EC5D447"/>
    <w:rsid w:val="7EDA21C6"/>
    <w:rsid w:val="7F1447A0"/>
    <w:rsid w:val="7F1538FB"/>
    <w:rsid w:val="7F2BE7B4"/>
    <w:rsid w:val="7F4D6451"/>
    <w:rsid w:val="7F610806"/>
    <w:rsid w:val="7F7BCF3B"/>
    <w:rsid w:val="7F941803"/>
    <w:rsid w:val="7FA5E701"/>
    <w:rsid w:val="7FBFB4BA"/>
    <w:rsid w:val="7FF2DABB"/>
    <w:rsid w:val="7FF3F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2092F"/>
  <w15:docId w15:val="{21DB7373-75E6-42F8-ADFD-5875F1AA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en-US" w:bidi="he-IL"/>
    </w:rPr>
  </w:style>
  <w:style w:type="paragraph" w:styleId="Kop1">
    <w:name w:val="heading 1"/>
    <w:basedOn w:val="Standaard"/>
    <w:next w:val="Standaard"/>
    <w:qFormat/>
    <w:pPr>
      <w:keepNext/>
      <w:jc w:val="center"/>
      <w:outlineLvl w:val="0"/>
    </w:pPr>
    <w:rPr>
      <w:rFonts w:ascii="Univers" w:hAnsi="Univers"/>
      <w:sz w:val="22"/>
      <w:u w:val="single"/>
    </w:rPr>
  </w:style>
  <w:style w:type="paragraph" w:styleId="Kop2">
    <w:name w:val="heading 2"/>
    <w:basedOn w:val="Standaard"/>
    <w:next w:val="Standaard"/>
    <w:qFormat/>
    <w:pPr>
      <w:keepNext/>
      <w:jc w:val="both"/>
      <w:outlineLvl w:val="1"/>
    </w:pPr>
    <w:rPr>
      <w:rFonts w:ascii="Univers" w:hAnsi="Univer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itel">
    <w:name w:val="Title"/>
    <w:basedOn w:val="Standaard"/>
    <w:qFormat/>
    <w:pPr>
      <w:jc w:val="center"/>
    </w:pPr>
    <w:rPr>
      <w:rFonts w:ascii="Tahoma" w:hAnsi="Tahoma" w:cs="Tahoma"/>
      <w:b/>
      <w:bCs/>
      <w:sz w:val="22"/>
    </w:rPr>
  </w:style>
  <w:style w:type="paragraph" w:styleId="Ballontekst">
    <w:name w:val="Balloon Text"/>
    <w:basedOn w:val="Standaard"/>
    <w:semiHidden/>
    <w:rsid w:val="00290F4B"/>
    <w:rPr>
      <w:rFonts w:ascii="Tahoma" w:hAnsi="Tahoma" w:cs="Tahoma"/>
      <w:sz w:val="16"/>
      <w:szCs w:val="16"/>
    </w:rPr>
  </w:style>
  <w:style w:type="character" w:styleId="Verwijzingopmerking">
    <w:name w:val="annotation reference"/>
    <w:rsid w:val="003560AA"/>
    <w:rPr>
      <w:sz w:val="16"/>
      <w:szCs w:val="16"/>
    </w:rPr>
  </w:style>
  <w:style w:type="paragraph" w:styleId="Tekstopmerking">
    <w:name w:val="annotation text"/>
    <w:basedOn w:val="Standaard"/>
    <w:link w:val="TekstopmerkingChar"/>
    <w:rsid w:val="003560AA"/>
  </w:style>
  <w:style w:type="character" w:customStyle="1" w:styleId="TekstopmerkingChar">
    <w:name w:val="Tekst opmerking Char"/>
    <w:link w:val="Tekstopmerking"/>
    <w:rsid w:val="003560AA"/>
    <w:rPr>
      <w:lang w:eastAsia="en-US" w:bidi="he-IL"/>
    </w:rPr>
  </w:style>
  <w:style w:type="paragraph" w:styleId="Onderwerpvanopmerking">
    <w:name w:val="annotation subject"/>
    <w:basedOn w:val="Tekstopmerking"/>
    <w:next w:val="Tekstopmerking"/>
    <w:link w:val="OnderwerpvanopmerkingChar"/>
    <w:rsid w:val="003560AA"/>
    <w:rPr>
      <w:b/>
      <w:bCs/>
    </w:rPr>
  </w:style>
  <w:style w:type="character" w:customStyle="1" w:styleId="OnderwerpvanopmerkingChar">
    <w:name w:val="Onderwerp van opmerking Char"/>
    <w:link w:val="Onderwerpvanopmerking"/>
    <w:rsid w:val="003560AA"/>
    <w:rPr>
      <w:b/>
      <w:bCs/>
      <w:lang w:eastAsia="en-US" w:bidi="he-IL"/>
    </w:rPr>
  </w:style>
  <w:style w:type="paragraph" w:styleId="Lijstalinea">
    <w:name w:val="List Paragraph"/>
    <w:basedOn w:val="Standaard"/>
    <w:uiPriority w:val="34"/>
    <w:qFormat/>
    <w:rsid w:val="00D23FE9"/>
    <w:pPr>
      <w:ind w:left="720"/>
      <w:contextualSpacing/>
    </w:pPr>
  </w:style>
  <w:style w:type="paragraph" w:customStyle="1" w:styleId="Bloktekst1">
    <w:name w:val="Bloktekst1"/>
    <w:basedOn w:val="Standaard"/>
    <w:rsid w:val="001C1370"/>
    <w:pPr>
      <w:overflowPunct w:val="0"/>
      <w:autoSpaceDE w:val="0"/>
      <w:autoSpaceDN w:val="0"/>
      <w:adjustRightInd w:val="0"/>
      <w:ind w:left="426" w:right="-851" w:hanging="1"/>
      <w:jc w:val="both"/>
      <w:textAlignment w:val="baseline"/>
    </w:pPr>
    <w:rPr>
      <w:rFonts w:ascii="Univers" w:hAnsi="Univers"/>
      <w:sz w:val="22"/>
      <w:lang w:val="nl-NL" w:eastAsia="nl-NL" w:bidi="ar-SA"/>
    </w:rPr>
  </w:style>
  <w:style w:type="paragraph" w:styleId="Plattetekst">
    <w:name w:val="Body Text"/>
    <w:basedOn w:val="Standaard"/>
    <w:link w:val="PlattetekstChar"/>
    <w:rsid w:val="001C1370"/>
    <w:pPr>
      <w:autoSpaceDE w:val="0"/>
      <w:autoSpaceDN w:val="0"/>
      <w:adjustRightInd w:val="0"/>
      <w:spacing w:before="254" w:line="240" w:lineRule="exact"/>
    </w:pPr>
    <w:rPr>
      <w:rFonts w:ascii="Courier New" w:hAnsi="Courier New" w:cs="Courier New"/>
      <w:sz w:val="18"/>
      <w:lang w:val="nl-NL" w:eastAsia="nl-NL" w:bidi="ar-SA"/>
    </w:rPr>
  </w:style>
  <w:style w:type="character" w:customStyle="1" w:styleId="PlattetekstChar">
    <w:name w:val="Platte tekst Char"/>
    <w:basedOn w:val="Standaardalinea-lettertype"/>
    <w:link w:val="Plattetekst"/>
    <w:rsid w:val="001C1370"/>
    <w:rPr>
      <w:rFonts w:ascii="Courier New" w:hAnsi="Courier New" w:cs="Courier New"/>
      <w:sz w:val="18"/>
      <w:lang w:val="nl-NL" w:eastAsia="nl-NL"/>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kortom.be/file_uploads/Cache/size_1024_768_7651.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F9C3949022746B97FF6ED8CDAE7D2" ma:contentTypeVersion="4" ma:contentTypeDescription="Een nieuw document maken." ma:contentTypeScope="" ma:versionID="37c90d50721446aecace556a9a788f39">
  <xsd:schema xmlns:xsd="http://www.w3.org/2001/XMLSchema" xmlns:xs="http://www.w3.org/2001/XMLSchema" xmlns:p="http://schemas.microsoft.com/office/2006/metadata/properties" xmlns:ns2="83784895-1b20-4dc2-bf3c-24604102fc3f" xmlns:ns3="e89e678f-3ea2-4e04-ab43-147c522424c4" targetNamespace="http://schemas.microsoft.com/office/2006/metadata/properties" ma:root="true" ma:fieldsID="125743b6cb178767d89baf790d29cd72" ns2:_="" ns3:_="">
    <xsd:import namespace="83784895-1b20-4dc2-bf3c-24604102fc3f"/>
    <xsd:import namespace="e89e678f-3ea2-4e04-ab43-147c52242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84895-1b20-4dc2-bf3c-24604102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9e678f-3ea2-4e04-ab43-147c522424c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9e678f-3ea2-4e04-ab43-147c522424c4">
      <UserInfo>
        <DisplayName>VERDYCK Peter</DisplayName>
        <AccountId>59</AccountId>
        <AccountType/>
      </UserInfo>
      <UserInfo>
        <DisplayName>MARINUS Werner</DisplayName>
        <AccountId>60</AccountId>
        <AccountType/>
      </UserInfo>
      <UserInfo>
        <DisplayName>HENDRIKX Marjolein</DisplayName>
        <AccountId>78</AccountId>
        <AccountType/>
      </UserInfo>
      <UserInfo>
        <DisplayName>JANSSENS Ria (DRST)</DisplayName>
        <AccountId>80</AccountId>
        <AccountType/>
      </UserInfo>
      <UserInfo>
        <DisplayName>BRESSELEERS Marjan</DisplayName>
        <AccountId>38</AccountId>
        <AccountType/>
      </UserInfo>
    </SharedWithUsers>
  </documentManagement>
</p:properties>
</file>

<file path=customXml/itemProps1.xml><?xml version="1.0" encoding="utf-8"?>
<ds:datastoreItem xmlns:ds="http://schemas.openxmlformats.org/officeDocument/2006/customXml" ds:itemID="{62D4DFFC-A295-41F2-AE99-616D3194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84895-1b20-4dc2-bf3c-24604102fc3f"/>
    <ds:schemaRef ds:uri="e89e678f-3ea2-4e04-ab43-147c5224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597B5-A38D-466C-854F-0D0F5DEA1925}">
  <ds:schemaRefs>
    <ds:schemaRef ds:uri="http://schemas.microsoft.com/sharepoint/v3/contenttype/forms"/>
  </ds:schemaRefs>
</ds:datastoreItem>
</file>

<file path=customXml/itemProps3.xml><?xml version="1.0" encoding="utf-8"?>
<ds:datastoreItem xmlns:ds="http://schemas.openxmlformats.org/officeDocument/2006/customXml" ds:itemID="{4F3D24C4-376F-4CEA-B913-E9774EB064A9}">
  <ds:schemaRefs>
    <ds:schemaRef ds:uri="http://purl.org/dc/dcmitype/"/>
    <ds:schemaRef ds:uri="http://purl.org/dc/terms/"/>
    <ds:schemaRef ds:uri="83784895-1b20-4dc2-bf3c-24604102fc3f"/>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89e678f-3ea2-4e04-ab43-147c522424c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Rivierenhof concessie ijsroom</vt:lpstr>
    </vt:vector>
  </TitlesOfParts>
  <Company>Provincie Antwerpen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Rivierenhof concessie ijsroom</dc:title>
  <dc:creator>Rita Moons</dc:creator>
  <cp:lastModifiedBy>MARINUS Werner</cp:lastModifiedBy>
  <cp:revision>3</cp:revision>
  <cp:lastPrinted>2016-04-26T11:01:00Z</cp:lastPrinted>
  <dcterms:created xsi:type="dcterms:W3CDTF">2021-09-01T13:17:00Z</dcterms:created>
  <dcterms:modified xsi:type="dcterms:W3CDTF">2021-09-01T13:38:00Z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0x0101007E9F9C3949022746B97FF6ED8CDAE7D2</vt:lpwstr>
  </property>
</Properties>
</file>